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72" w:rsidRPr="00851472" w:rsidRDefault="00DB4731" w:rsidP="00851472">
      <w:pPr>
        <w:autoSpaceDE w:val="0"/>
        <w:autoSpaceDN w:val="0"/>
        <w:adjustRightInd w:val="0"/>
        <w:ind w:left="540" w:hanging="540"/>
        <w:rPr>
          <w:b/>
          <w:sz w:val="26"/>
          <w:szCs w:val="26"/>
        </w:rPr>
      </w:pPr>
      <w:r>
        <w:rPr>
          <w:b/>
          <w:sz w:val="26"/>
          <w:szCs w:val="26"/>
        </w:rPr>
        <w:t>Unit</w:t>
      </w:r>
      <w:r w:rsidR="00851472" w:rsidRPr="00851472">
        <w:rPr>
          <w:b/>
          <w:sz w:val="26"/>
          <w:szCs w:val="26"/>
        </w:rPr>
        <w:t xml:space="preserve"> 1</w:t>
      </w:r>
      <w:r>
        <w:rPr>
          <w:b/>
          <w:sz w:val="26"/>
          <w:szCs w:val="26"/>
        </w:rPr>
        <w:t>:  Expressions and Exponents</w:t>
      </w:r>
    </w:p>
    <w:p w:rsidR="00851472" w:rsidRPr="00851472" w:rsidRDefault="00851472" w:rsidP="00851472">
      <w:pPr>
        <w:ind w:left="540" w:hanging="540"/>
      </w:pPr>
    </w:p>
    <w:p w:rsidR="00851472" w:rsidRPr="00851472" w:rsidRDefault="00851472" w:rsidP="00851472">
      <w:pPr>
        <w:autoSpaceDE w:val="0"/>
        <w:autoSpaceDN w:val="0"/>
        <w:adjustRightInd w:val="0"/>
        <w:ind w:left="540" w:hanging="540"/>
        <w:rPr>
          <w:b/>
          <w:color w:val="FF0000"/>
        </w:rPr>
      </w:pPr>
      <w:r w:rsidRPr="00851472">
        <w:rPr>
          <w:b/>
          <w:color w:val="FF0000"/>
        </w:rPr>
        <w:t>Powers and Exponents</w:t>
      </w:r>
    </w:p>
    <w:p w:rsidR="00851472" w:rsidRPr="00851472" w:rsidRDefault="00851472" w:rsidP="00851472">
      <w:pPr>
        <w:autoSpaceDE w:val="0"/>
        <w:autoSpaceDN w:val="0"/>
        <w:adjustRightInd w:val="0"/>
        <w:ind w:left="540" w:hanging="540"/>
        <w:rPr>
          <w:b/>
          <w:color w:val="FF0000"/>
        </w:rPr>
      </w:pPr>
      <w:bookmarkStart w:id="0" w:name="_GoBack"/>
      <w:bookmarkEnd w:id="0"/>
    </w:p>
    <w:p w:rsidR="00851472" w:rsidRPr="00851472" w:rsidRDefault="00DB4731" w:rsidP="00851472">
      <w:pPr>
        <w:autoSpaceDE w:val="0"/>
        <w:autoSpaceDN w:val="0"/>
        <w:adjustRightInd w:val="0"/>
        <w:ind w:left="540" w:hanging="540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36830</wp:posOffset>
                </wp:positionV>
                <wp:extent cx="523875" cy="447675"/>
                <wp:effectExtent l="3175" t="0" r="635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F8B" w:rsidRDefault="00790F8B" w:rsidP="00790F8B">
                            <w:r w:rsidRPr="00B342B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4286" cy="285866"/>
                                  <wp:effectExtent l="19050" t="0" r="0" b="0"/>
                                  <wp:docPr id="1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286" cy="285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pt;margin-top:2.9pt;width:41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" filled="f" stroked="f">
                <v:textbox>
                  <w:txbxContent>
                    <w:p w:rsidR="00790F8B" w:rsidRDefault="00790F8B" w:rsidP="00790F8B">
                      <w:r w:rsidRPr="00B342BC">
                        <w:rPr>
                          <w:noProof/>
                        </w:rPr>
                        <w:drawing>
                          <wp:inline distT="0" distB="0" distL="0" distR="0">
                            <wp:extent cx="314286" cy="285866"/>
                            <wp:effectExtent l="19050" t="0" r="0" b="0"/>
                            <wp:docPr id="1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286" cy="2858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A23DF" w:rsidRDefault="00851472" w:rsidP="00851472">
      <w:pPr>
        <w:tabs>
          <w:tab w:val="left" w:pos="1260"/>
        </w:tabs>
        <w:autoSpaceDE w:val="0"/>
        <w:autoSpaceDN w:val="0"/>
        <w:adjustRightInd w:val="0"/>
        <w:ind w:left="540" w:hanging="540"/>
        <w:rPr>
          <w:b/>
          <w:bCs/>
        </w:rPr>
      </w:pPr>
      <w:r w:rsidRPr="00851472">
        <w:rPr>
          <w:b/>
          <w:bCs/>
        </w:rPr>
        <w:tab/>
      </w:r>
      <w:r w:rsidR="00790F8B">
        <w:rPr>
          <w:b/>
          <w:bCs/>
        </w:rPr>
        <w:t>In the United States, nearly 8 • 10</w:t>
      </w:r>
      <w:r w:rsidR="00790F8B" w:rsidRPr="00790F8B">
        <w:rPr>
          <w:b/>
          <w:bCs/>
          <w:vertAlign w:val="superscript"/>
        </w:rPr>
        <w:t>9</w:t>
      </w:r>
      <w:r w:rsidR="00790F8B">
        <w:rPr>
          <w:b/>
          <w:bCs/>
        </w:rPr>
        <w:t xml:space="preserve"> text messages are sent every month. About how many text messages is this?</w:t>
      </w:r>
    </w:p>
    <w:p w:rsidR="00851472" w:rsidRPr="001A23DF" w:rsidRDefault="00851472" w:rsidP="001A23DF">
      <w:pPr>
        <w:tabs>
          <w:tab w:val="left" w:pos="1260"/>
        </w:tabs>
        <w:autoSpaceDE w:val="0"/>
        <w:autoSpaceDN w:val="0"/>
        <w:adjustRightInd w:val="0"/>
        <w:spacing w:line="240" w:lineRule="auto"/>
        <w:ind w:left="547" w:hanging="547"/>
        <w:rPr>
          <w:bCs/>
          <w:color w:val="0000FF"/>
        </w:rPr>
      </w:pPr>
      <w:r w:rsidRPr="00851472">
        <w:rPr>
          <w:b/>
          <w:bCs/>
        </w:rPr>
        <w:br/>
      </w:r>
      <w:r w:rsidRPr="00851472">
        <w:rPr>
          <w:bCs/>
        </w:rPr>
        <w:t>8 ∙ 10</w:t>
      </w:r>
      <w:r w:rsidRPr="00851472">
        <w:rPr>
          <w:bCs/>
          <w:vertAlign w:val="superscript"/>
        </w:rPr>
        <w:t>9</w:t>
      </w:r>
      <w:r w:rsidRPr="00851472">
        <w:rPr>
          <w:bCs/>
        </w:rPr>
        <w:t xml:space="preserve"> </w:t>
      </w:r>
      <w:r w:rsidRPr="00851472">
        <w:rPr>
          <w:bCs/>
        </w:rPr>
        <w:tab/>
        <w:t xml:space="preserve">= 8 ∙ 1,000,000,000 </w:t>
      </w:r>
      <w:r w:rsidR="001A23DF">
        <w:rPr>
          <w:bCs/>
        </w:rPr>
        <w:tab/>
      </w:r>
      <w:r w:rsidR="001A23DF">
        <w:rPr>
          <w:bCs/>
        </w:rPr>
        <w:tab/>
      </w:r>
      <w:r w:rsidR="001A23DF">
        <w:rPr>
          <w:bCs/>
          <w:color w:val="0000FF"/>
        </w:rPr>
        <w:t xml:space="preserve">Evaluate </w:t>
      </w:r>
      <w:r w:rsidR="001A23DF" w:rsidRPr="001A23DF">
        <w:rPr>
          <w:bCs/>
          <w:color w:val="0000FF"/>
        </w:rPr>
        <w:t>8 ∙ 10</w:t>
      </w:r>
      <w:r w:rsidR="001A23DF" w:rsidRPr="001A23DF">
        <w:rPr>
          <w:bCs/>
          <w:color w:val="0000FF"/>
          <w:vertAlign w:val="superscript"/>
        </w:rPr>
        <w:t>9</w:t>
      </w:r>
      <w:r w:rsidR="001A23DF">
        <w:rPr>
          <w:bCs/>
          <w:color w:val="0000FF"/>
        </w:rPr>
        <w:t>.</w:t>
      </w:r>
    </w:p>
    <w:p w:rsidR="00851472" w:rsidRPr="00851472" w:rsidRDefault="00851472" w:rsidP="00851472">
      <w:pPr>
        <w:tabs>
          <w:tab w:val="left" w:pos="1260"/>
          <w:tab w:val="left" w:pos="1350"/>
          <w:tab w:val="left" w:pos="1710"/>
        </w:tabs>
        <w:autoSpaceDE w:val="0"/>
        <w:autoSpaceDN w:val="0"/>
        <w:adjustRightInd w:val="0"/>
        <w:ind w:left="540" w:hanging="540"/>
        <w:rPr>
          <w:bCs/>
        </w:rPr>
      </w:pPr>
      <w:r w:rsidRPr="00851472">
        <w:rPr>
          <w:b/>
          <w:bCs/>
        </w:rPr>
        <w:tab/>
      </w:r>
      <w:r>
        <w:rPr>
          <w:b/>
          <w:bCs/>
        </w:rPr>
        <w:tab/>
      </w:r>
      <w:r w:rsidRPr="00851472">
        <w:rPr>
          <w:bCs/>
        </w:rPr>
        <w:t>= 8,000,000,000 or 8 billion</w:t>
      </w:r>
    </w:p>
    <w:p w:rsidR="00851472" w:rsidRPr="00851472" w:rsidRDefault="00851472" w:rsidP="00851472">
      <w:pPr>
        <w:tabs>
          <w:tab w:val="left" w:pos="900"/>
          <w:tab w:val="left" w:pos="1350"/>
          <w:tab w:val="left" w:pos="1710"/>
        </w:tabs>
        <w:autoSpaceDE w:val="0"/>
        <w:autoSpaceDN w:val="0"/>
        <w:adjustRightInd w:val="0"/>
        <w:ind w:left="540" w:hanging="540"/>
        <w:rPr>
          <w:bCs/>
        </w:rPr>
      </w:pPr>
      <w:r w:rsidRPr="00851472">
        <w:rPr>
          <w:bCs/>
        </w:rPr>
        <w:tab/>
        <w:t xml:space="preserve"> So, about 8 billion text messages are sent every month in the United States.</w:t>
      </w:r>
    </w:p>
    <w:p w:rsidR="00851472" w:rsidRPr="00851472" w:rsidRDefault="00DB4731" w:rsidP="00851472">
      <w:pPr>
        <w:tabs>
          <w:tab w:val="left" w:pos="540"/>
          <w:tab w:val="left" w:pos="1800"/>
        </w:tabs>
        <w:autoSpaceDE w:val="0"/>
        <w:autoSpaceDN w:val="0"/>
        <w:adjustRightInd w:val="0"/>
        <w:ind w:left="540" w:hanging="54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71755</wp:posOffset>
                </wp:positionV>
                <wp:extent cx="476250" cy="381000"/>
                <wp:effectExtent l="635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F8B" w:rsidRDefault="00790F8B" w:rsidP="00790F8B">
                            <w:r w:rsidRPr="00B342B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981" cy="257007"/>
                                  <wp:effectExtent l="19050" t="0" r="0" b="0"/>
                                  <wp:docPr id="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981" cy="257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0.45pt;margin-top:5.65pt;width:37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ebmbgCAAC/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" filled="f" stroked="f">
                <v:textbox>
                  <w:txbxContent>
                    <w:p w:rsidR="00790F8B" w:rsidRDefault="00790F8B" w:rsidP="00790F8B">
                      <w:r w:rsidRPr="00B342BC">
                        <w:rPr>
                          <w:noProof/>
                        </w:rPr>
                        <w:drawing>
                          <wp:inline distT="0" distB="0" distL="0" distR="0">
                            <wp:extent cx="323981" cy="257007"/>
                            <wp:effectExtent l="19050" t="0" r="0" b="0"/>
                            <wp:docPr id="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981" cy="257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A23DF" w:rsidRDefault="00851472" w:rsidP="00851472">
      <w:pPr>
        <w:tabs>
          <w:tab w:val="left" w:pos="1080"/>
        </w:tabs>
        <w:autoSpaceDE w:val="0"/>
        <w:autoSpaceDN w:val="0"/>
        <w:adjustRightInd w:val="0"/>
        <w:ind w:left="540" w:hanging="540"/>
        <w:rPr>
          <w:b/>
          <w:bCs/>
        </w:rPr>
      </w:pPr>
      <w:r>
        <w:rPr>
          <w:b/>
          <w:bCs/>
        </w:rPr>
        <w:tab/>
      </w:r>
      <w:r w:rsidR="00790F8B">
        <w:rPr>
          <w:b/>
          <w:bCs/>
        </w:rPr>
        <w:t xml:space="preserve">Evaluate </w:t>
      </w:r>
      <w:r w:rsidR="00790F8B" w:rsidRPr="001A23DF">
        <w:rPr>
          <w:b/>
          <w:bCs/>
          <w:i/>
        </w:rPr>
        <w:t>g</w:t>
      </w:r>
      <w:r w:rsidR="00790F8B" w:rsidRPr="00790F8B">
        <w:rPr>
          <w:b/>
          <w:bCs/>
          <w:vertAlign w:val="superscript"/>
        </w:rPr>
        <w:t>5</w:t>
      </w:r>
      <w:r w:rsidR="00790F8B">
        <w:rPr>
          <w:b/>
          <w:bCs/>
        </w:rPr>
        <w:t xml:space="preserve"> – </w:t>
      </w:r>
      <w:r w:rsidR="00790F8B" w:rsidRPr="001A23DF">
        <w:rPr>
          <w:b/>
          <w:bCs/>
          <w:i/>
        </w:rPr>
        <w:t>h</w:t>
      </w:r>
      <w:r w:rsidR="00790F8B" w:rsidRPr="00790F8B">
        <w:rPr>
          <w:b/>
          <w:bCs/>
          <w:vertAlign w:val="superscript"/>
        </w:rPr>
        <w:t>3</w:t>
      </w:r>
      <w:r w:rsidR="00790F8B">
        <w:rPr>
          <w:b/>
          <w:bCs/>
        </w:rPr>
        <w:t xml:space="preserve"> if </w:t>
      </w:r>
      <w:r w:rsidR="00790F8B" w:rsidRPr="001A23DF">
        <w:rPr>
          <w:b/>
          <w:bCs/>
          <w:i/>
        </w:rPr>
        <w:t>g</w:t>
      </w:r>
      <w:r w:rsidR="00790F8B">
        <w:rPr>
          <w:b/>
          <w:bCs/>
        </w:rPr>
        <w:t xml:space="preserve"> = 2 and </w:t>
      </w:r>
      <w:r w:rsidR="00790F8B" w:rsidRPr="001A23DF">
        <w:rPr>
          <w:b/>
          <w:bCs/>
          <w:i/>
        </w:rPr>
        <w:t>h</w:t>
      </w:r>
      <w:r w:rsidR="00790F8B">
        <w:rPr>
          <w:b/>
          <w:bCs/>
        </w:rPr>
        <w:t xml:space="preserve"> = 7.</w:t>
      </w:r>
    </w:p>
    <w:p w:rsidR="00851472" w:rsidRPr="001A23DF" w:rsidRDefault="00851472" w:rsidP="001A23DF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547" w:hanging="547"/>
        <w:rPr>
          <w:b/>
        </w:rPr>
      </w:pPr>
      <w:r w:rsidRPr="00851472">
        <w:rPr>
          <w:b/>
          <w:bCs/>
        </w:rPr>
        <w:br/>
      </w:r>
      <w:r w:rsidRPr="00851472">
        <w:rPr>
          <w:bCs/>
          <w:i/>
        </w:rPr>
        <w:t>g</w:t>
      </w:r>
      <w:r w:rsidRPr="00851472">
        <w:rPr>
          <w:bCs/>
          <w:vertAlign w:val="superscript"/>
        </w:rPr>
        <w:t>5</w:t>
      </w:r>
      <w:r w:rsidRPr="00851472">
        <w:rPr>
          <w:bCs/>
        </w:rPr>
        <w:t xml:space="preserve"> </w:t>
      </w:r>
      <w:r w:rsidRPr="00851472">
        <w:sym w:font="Symbol" w:char="F02D"/>
      </w:r>
      <w:r w:rsidRPr="00851472">
        <w:t xml:space="preserve"> </w:t>
      </w:r>
      <w:r w:rsidRPr="00851472">
        <w:rPr>
          <w:i/>
        </w:rPr>
        <w:t>h</w:t>
      </w:r>
      <w:r w:rsidRPr="00851472">
        <w:rPr>
          <w:vertAlign w:val="superscript"/>
        </w:rPr>
        <w:t>3</w:t>
      </w:r>
      <w:r w:rsidRPr="00851472">
        <w:t xml:space="preserve"> = (2)</w:t>
      </w:r>
      <w:r w:rsidRPr="00851472">
        <w:rPr>
          <w:vertAlign w:val="superscript"/>
        </w:rPr>
        <w:t>5</w:t>
      </w:r>
      <w:r w:rsidRPr="00851472">
        <w:t xml:space="preserve"> </w:t>
      </w:r>
      <w:r w:rsidRPr="00851472">
        <w:sym w:font="Symbol" w:char="F02D"/>
      </w:r>
      <w:r w:rsidRPr="00851472">
        <w:t xml:space="preserve"> (7)</w:t>
      </w:r>
      <w:r w:rsidRPr="00851472">
        <w:rPr>
          <w:vertAlign w:val="superscript"/>
        </w:rPr>
        <w:t>3</w:t>
      </w:r>
      <w:r w:rsidR="001A23DF">
        <w:rPr>
          <w:vertAlign w:val="superscript"/>
        </w:rPr>
        <w:tab/>
      </w:r>
      <w:r w:rsidR="001A23DF">
        <w:rPr>
          <w:vertAlign w:val="superscript"/>
        </w:rPr>
        <w:tab/>
      </w:r>
      <w:r w:rsidR="001A23DF">
        <w:rPr>
          <w:vertAlign w:val="superscript"/>
        </w:rPr>
        <w:tab/>
      </w:r>
      <w:r w:rsidR="001A23DF">
        <w:rPr>
          <w:bCs/>
          <w:color w:val="0000FF"/>
        </w:rPr>
        <w:t xml:space="preserve">Replace </w:t>
      </w:r>
      <w:r w:rsidR="001A23DF">
        <w:rPr>
          <w:bCs/>
          <w:i/>
          <w:color w:val="0000FF"/>
        </w:rPr>
        <w:t>g</w:t>
      </w:r>
      <w:r w:rsidR="001A23DF">
        <w:rPr>
          <w:bCs/>
          <w:color w:val="0000FF"/>
        </w:rPr>
        <w:t xml:space="preserve"> with 2 and </w:t>
      </w:r>
      <w:r w:rsidR="001A23DF">
        <w:rPr>
          <w:bCs/>
          <w:i/>
          <w:color w:val="0000FF"/>
        </w:rPr>
        <w:t>h</w:t>
      </w:r>
      <w:r w:rsidR="001A23DF">
        <w:rPr>
          <w:bCs/>
          <w:color w:val="0000FF"/>
        </w:rPr>
        <w:t xml:space="preserve"> with 7.</w:t>
      </w:r>
    </w:p>
    <w:p w:rsidR="00851472" w:rsidRPr="00851472" w:rsidRDefault="00851472" w:rsidP="00851472">
      <w:pPr>
        <w:tabs>
          <w:tab w:val="left" w:pos="900"/>
          <w:tab w:val="left" w:pos="1170"/>
        </w:tabs>
        <w:ind w:left="540" w:hanging="540"/>
      </w:pPr>
      <w:r w:rsidRPr="00851472">
        <w:tab/>
      </w:r>
      <w:r>
        <w:tab/>
      </w:r>
      <w:r>
        <w:tab/>
      </w:r>
      <w:r w:rsidRPr="00851472">
        <w:t xml:space="preserve">= 2 × 2 × 2 × 2 × 2 </w:t>
      </w:r>
      <w:r w:rsidRPr="00851472">
        <w:sym w:font="Symbol" w:char="F02D"/>
      </w:r>
      <w:r w:rsidRPr="00851472">
        <w:t xml:space="preserve"> 7 × 7 × 7</w:t>
      </w:r>
      <w:r w:rsidR="001A23DF">
        <w:tab/>
      </w:r>
      <w:r w:rsidR="001A23DF">
        <w:rPr>
          <w:bCs/>
          <w:color w:val="0000FF"/>
        </w:rPr>
        <w:t>Write the powers as products.</w:t>
      </w:r>
    </w:p>
    <w:p w:rsidR="00851472" w:rsidRPr="00851472" w:rsidRDefault="00851472" w:rsidP="00851472">
      <w:pPr>
        <w:tabs>
          <w:tab w:val="left" w:pos="1170"/>
        </w:tabs>
        <w:ind w:left="540" w:hanging="540"/>
      </w:pPr>
      <w:r w:rsidRPr="00851472">
        <w:tab/>
      </w:r>
      <w:r>
        <w:tab/>
      </w:r>
      <w:r w:rsidRPr="00851472">
        <w:t xml:space="preserve">= 32 </w:t>
      </w:r>
      <w:r w:rsidRPr="00851472">
        <w:sym w:font="Symbol" w:char="F02D"/>
      </w:r>
      <w:r w:rsidRPr="00851472">
        <w:t xml:space="preserve"> 343</w:t>
      </w:r>
      <w:r w:rsidR="001A23DF">
        <w:tab/>
      </w:r>
      <w:r w:rsidR="001A23DF">
        <w:tab/>
      </w:r>
      <w:r w:rsidR="001A23DF">
        <w:tab/>
      </w:r>
      <w:r w:rsidR="001A23DF">
        <w:tab/>
      </w:r>
      <w:r w:rsidR="001A23DF">
        <w:rPr>
          <w:bCs/>
          <w:color w:val="0000FF"/>
        </w:rPr>
        <w:t>Multiply.</w:t>
      </w:r>
    </w:p>
    <w:p w:rsidR="00851472" w:rsidRPr="00851472" w:rsidRDefault="00851472" w:rsidP="00851472">
      <w:pPr>
        <w:tabs>
          <w:tab w:val="left" w:pos="1170"/>
        </w:tabs>
        <w:ind w:left="540" w:hanging="540"/>
      </w:pPr>
      <w:r w:rsidRPr="00851472">
        <w:tab/>
      </w:r>
      <w:r>
        <w:tab/>
      </w:r>
      <w:r w:rsidRPr="00851472">
        <w:t xml:space="preserve">= </w:t>
      </w:r>
      <w:r w:rsidRPr="00851472">
        <w:sym w:font="Symbol" w:char="F02D"/>
      </w:r>
      <w:r w:rsidRPr="00851472">
        <w:t>311</w:t>
      </w:r>
      <w:r w:rsidR="001A23DF">
        <w:tab/>
      </w:r>
      <w:r w:rsidR="001A23DF">
        <w:tab/>
      </w:r>
      <w:r w:rsidR="001A23DF">
        <w:tab/>
      </w:r>
      <w:r w:rsidR="001A23DF">
        <w:tab/>
      </w:r>
      <w:r w:rsidR="001A23DF">
        <w:rPr>
          <w:bCs/>
          <w:color w:val="0000FF"/>
        </w:rPr>
        <w:t>Add.</w:t>
      </w:r>
    </w:p>
    <w:p w:rsidR="00E37090" w:rsidRPr="00851472" w:rsidRDefault="00E37090" w:rsidP="00851472">
      <w:pPr>
        <w:ind w:left="540" w:hanging="540"/>
      </w:pPr>
    </w:p>
    <w:sectPr w:rsidR="00E37090" w:rsidRPr="00851472" w:rsidSect="00851472">
      <w:footerReference w:type="default" r:id="rId9"/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8B" w:rsidRDefault="00790F8B" w:rsidP="00790F8B">
      <w:pPr>
        <w:spacing w:line="240" w:lineRule="auto"/>
      </w:pPr>
      <w:r>
        <w:separator/>
      </w:r>
    </w:p>
  </w:endnote>
  <w:endnote w:type="continuationSeparator" w:id="0">
    <w:p w:rsidR="00790F8B" w:rsidRDefault="00790F8B" w:rsidP="00790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8B" w:rsidRDefault="00790F8B">
    <w:pPr>
      <w:pStyle w:val="Footer"/>
    </w:pPr>
    <w:r w:rsidRPr="00A619EF">
      <w:rPr>
        <w:i/>
      </w:rPr>
      <w:t>Glencoe Math</w:t>
    </w:r>
    <w:r>
      <w:t>, Course 3</w:t>
    </w:r>
  </w:p>
  <w:p w:rsidR="00790F8B" w:rsidRDefault="00790F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8B" w:rsidRDefault="00790F8B" w:rsidP="00790F8B">
      <w:pPr>
        <w:spacing w:line="240" w:lineRule="auto"/>
      </w:pPr>
      <w:r>
        <w:separator/>
      </w:r>
    </w:p>
  </w:footnote>
  <w:footnote w:type="continuationSeparator" w:id="0">
    <w:p w:rsidR="00790F8B" w:rsidRDefault="00790F8B" w:rsidP="00790F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72"/>
    <w:rsid w:val="001A23DF"/>
    <w:rsid w:val="002B4C52"/>
    <w:rsid w:val="00495A2E"/>
    <w:rsid w:val="004A229A"/>
    <w:rsid w:val="004D3244"/>
    <w:rsid w:val="005C4B17"/>
    <w:rsid w:val="006325E2"/>
    <w:rsid w:val="00790F8B"/>
    <w:rsid w:val="00851472"/>
    <w:rsid w:val="008A0F7D"/>
    <w:rsid w:val="00C93D7A"/>
    <w:rsid w:val="00D16CF8"/>
    <w:rsid w:val="00DB4731"/>
    <w:rsid w:val="00E37090"/>
    <w:rsid w:val="00F3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0F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F8B"/>
  </w:style>
  <w:style w:type="paragraph" w:styleId="Footer">
    <w:name w:val="footer"/>
    <w:basedOn w:val="Normal"/>
    <w:link w:val="FooterChar"/>
    <w:uiPriority w:val="99"/>
    <w:unhideWhenUsed/>
    <w:rsid w:val="00790F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F8B"/>
  </w:style>
  <w:style w:type="paragraph" w:styleId="BalloonText">
    <w:name w:val="Balloon Text"/>
    <w:basedOn w:val="Normal"/>
    <w:link w:val="BalloonTextChar"/>
    <w:uiPriority w:val="99"/>
    <w:semiHidden/>
    <w:unhideWhenUsed/>
    <w:rsid w:val="00790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0F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F8B"/>
  </w:style>
  <w:style w:type="paragraph" w:styleId="Footer">
    <w:name w:val="footer"/>
    <w:basedOn w:val="Normal"/>
    <w:link w:val="FooterChar"/>
    <w:uiPriority w:val="99"/>
    <w:unhideWhenUsed/>
    <w:rsid w:val="00790F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F8B"/>
  </w:style>
  <w:style w:type="paragraph" w:styleId="BalloonText">
    <w:name w:val="Balloon Text"/>
    <w:basedOn w:val="Normal"/>
    <w:link w:val="BalloonTextChar"/>
    <w:uiPriority w:val="99"/>
    <w:semiHidden/>
    <w:unhideWhenUsed/>
    <w:rsid w:val="00790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Macintosh Word</Application>
  <DocSecurity>0</DocSecurity>
  <Lines>3</Lines>
  <Paragraphs>1</Paragraphs>
  <ScaleCrop>false</ScaleCrop>
  <Company>The McGraw-Hill Companies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Holliday, Heather</dc:creator>
  <cp:keywords/>
  <dc:description/>
  <cp:lastModifiedBy>User</cp:lastModifiedBy>
  <cp:revision>2</cp:revision>
  <dcterms:created xsi:type="dcterms:W3CDTF">2014-04-03T15:46:00Z</dcterms:created>
  <dcterms:modified xsi:type="dcterms:W3CDTF">2014-04-03T15:46:00Z</dcterms:modified>
</cp:coreProperties>
</file>