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36" w:rsidRPr="001F4C36" w:rsidRDefault="00D317DD" w:rsidP="001F4C36">
      <w:pPr>
        <w:autoSpaceDE w:val="0"/>
        <w:autoSpaceDN w:val="0"/>
        <w:adjustRightInd w:val="0"/>
        <w:ind w:left="540" w:hanging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Unit 1: Expressions and Exponents </w:t>
      </w:r>
    </w:p>
    <w:p w:rsidR="001F4C36" w:rsidRPr="005E4A5B" w:rsidRDefault="001F4C36" w:rsidP="001F4C36">
      <w:pPr>
        <w:ind w:left="540" w:hanging="540"/>
      </w:pPr>
    </w:p>
    <w:p w:rsidR="001F4C36" w:rsidRDefault="00D317DD" w:rsidP="001F4C36">
      <w:pPr>
        <w:autoSpaceDE w:val="0"/>
        <w:autoSpaceDN w:val="0"/>
        <w:adjustRightInd w:val="0"/>
        <w:ind w:left="540" w:hanging="540"/>
        <w:rPr>
          <w:b/>
          <w:color w:val="FF0000"/>
        </w:rPr>
      </w:pPr>
      <w:r>
        <w:rPr>
          <w:b/>
          <w:color w:val="FF0000"/>
        </w:rPr>
        <w:t>Learning Target 6 and 7:</w:t>
      </w:r>
      <w:r w:rsidR="001F4C36">
        <w:rPr>
          <w:b/>
          <w:color w:val="FF0000"/>
        </w:rPr>
        <w:t xml:space="preserve">  Compute with Scientific Notation</w:t>
      </w:r>
    </w:p>
    <w:p w:rsidR="001F4C36" w:rsidRDefault="001F4C36" w:rsidP="001F4C36">
      <w:pPr>
        <w:autoSpaceDE w:val="0"/>
        <w:autoSpaceDN w:val="0"/>
        <w:adjustRightInd w:val="0"/>
        <w:ind w:left="540" w:hanging="540"/>
        <w:rPr>
          <w:b/>
          <w:color w:val="FF0000"/>
        </w:rPr>
      </w:pPr>
      <w:r>
        <w:rPr>
          <w:b/>
          <w:color w:val="FF0000"/>
        </w:rPr>
        <w:t>Page 63</w:t>
      </w:r>
    </w:p>
    <w:p w:rsidR="001F4C36" w:rsidRDefault="00D317DD" w:rsidP="001F4C36">
      <w:pPr>
        <w:autoSpaceDE w:val="0"/>
        <w:autoSpaceDN w:val="0"/>
        <w:adjustRightInd w:val="0"/>
        <w:ind w:left="540" w:hanging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122555</wp:posOffset>
                </wp:positionV>
                <wp:extent cx="447675" cy="381000"/>
                <wp:effectExtent l="0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C36" w:rsidRDefault="001F4C36" w:rsidP="001F4C36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" cy="302542"/>
                                  <wp:effectExtent l="19050" t="0" r="0" b="0"/>
                                  <wp:docPr id="1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" cy="302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95pt;margin-top:9.65pt;width:35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avKbcCAAC4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" filled="f" stroked="f">
                <v:textbox>
                  <w:txbxContent>
                    <w:p w:rsidR="001F4C36" w:rsidRDefault="001F4C36" w:rsidP="001F4C36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255270" cy="302542"/>
                            <wp:effectExtent l="19050" t="0" r="0" b="0"/>
                            <wp:docPr id="1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" cy="302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7F74" w:rsidRPr="00DF7F74" w:rsidRDefault="001F4C36" w:rsidP="00DF7F74">
      <w:pPr>
        <w:autoSpaceDE w:val="0"/>
        <w:autoSpaceDN w:val="0"/>
        <w:adjustRightInd w:val="0"/>
        <w:ind w:left="540" w:hanging="540"/>
        <w:rPr>
          <w:rFonts w:eastAsiaTheme="minorEastAsia"/>
          <w:b/>
        </w:rPr>
      </w:pPr>
      <w:r>
        <w:rPr>
          <w:b/>
        </w:rPr>
        <w:tab/>
        <w:t xml:space="preserve">Evaluate </w:t>
      </w:r>
      <w:r w:rsidR="000E0D36">
        <w:rPr>
          <w:b/>
        </w:rPr>
        <w:fldChar w:fldCharType="begin"/>
      </w:r>
      <w:r w:rsidR="000E0D36">
        <w:rPr>
          <w:b/>
        </w:rPr>
        <w:instrText xml:space="preserve"> EQ \F(1.14 × 10</w:instrText>
      </w:r>
      <w:r w:rsidR="000E0D36">
        <w:rPr>
          <w:b/>
          <w:vertAlign w:val="superscript"/>
        </w:rPr>
        <w:instrText>6</w:instrText>
      </w:r>
      <w:r w:rsidR="000E0D36">
        <w:rPr>
          <w:b/>
        </w:rPr>
        <w:instrText>,4.8 × 10</w:instrText>
      </w:r>
      <w:r w:rsidR="000E0D36">
        <w:rPr>
          <w:b/>
          <w:vertAlign w:val="superscript"/>
        </w:rPr>
        <w:instrText>−6</w:instrText>
      </w:r>
      <w:r w:rsidR="000E0D36">
        <w:rPr>
          <w:b/>
        </w:rPr>
        <w:instrText>)</w:instrText>
      </w:r>
      <w:r w:rsidR="000E0D36">
        <w:rPr>
          <w:b/>
        </w:rPr>
        <w:fldChar w:fldCharType="end"/>
      </w:r>
      <w:r w:rsidR="000E0D36">
        <w:t xml:space="preserve">. </w:t>
      </w:r>
      <w:r>
        <w:rPr>
          <w:rFonts w:eastAsiaTheme="minorEastAsia"/>
          <w:b/>
        </w:rPr>
        <w:t xml:space="preserve"> Express the result in scientific notation.</w:t>
      </w:r>
    </w:p>
    <w:p w:rsidR="001F4C36" w:rsidRDefault="00D317DD" w:rsidP="001F4C36">
      <w:pPr>
        <w:autoSpaceDE w:val="0"/>
        <w:autoSpaceDN w:val="0"/>
        <w:adjustRightInd w:val="0"/>
        <w:ind w:left="540"/>
      </w:pPr>
      <w:r>
        <w:rPr>
          <w:noProof/>
          <w:position w:val="-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8890</wp:posOffset>
                </wp:positionV>
                <wp:extent cx="3291840" cy="1123950"/>
                <wp:effectExtent l="0" t="0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D36" w:rsidRPr="000E0D36" w:rsidRDefault="000E0D36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0E0D36" w:rsidRDefault="000E0D36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Associative Property</w:t>
                            </w:r>
                          </w:p>
                          <w:p w:rsidR="000E0D36" w:rsidRPr="000E0D36" w:rsidRDefault="000E0D36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0E0D36" w:rsidRDefault="000E0D36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Divide 1.14 by 4.8. Use the Quotient of Powers law.</w:t>
                            </w:r>
                          </w:p>
                          <w:p w:rsidR="000E0D36" w:rsidRDefault="000E0D36" w:rsidP="000E0D36">
                            <w:pPr>
                              <w:spacing w:before="4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Simplify.</w:t>
                            </w:r>
                          </w:p>
                          <w:p w:rsidR="000E0D36" w:rsidRPr="000E0D36" w:rsidRDefault="000E0D36" w:rsidP="000E0D36">
                            <w:pPr>
                              <w:spacing w:before="4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Rewrite in scientific notation.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74.75pt;margin-top:.7pt;width:259.2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" filled="f" stroked="f">
                <v:textbox>
                  <w:txbxContent>
                    <w:p w:rsidR="000E0D36" w:rsidRPr="000E0D36" w:rsidRDefault="000E0D36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</w:p>
                    <w:p w:rsidR="000E0D36" w:rsidRDefault="000E0D36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Associative Property</w:t>
                      </w:r>
                    </w:p>
                    <w:p w:rsidR="000E0D36" w:rsidRPr="000E0D36" w:rsidRDefault="000E0D36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</w:p>
                    <w:p w:rsidR="000E0D36" w:rsidRDefault="000E0D36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Divide 1.14 by 4.8. Use the Quotient of Powers law.</w:t>
                      </w:r>
                    </w:p>
                    <w:p w:rsidR="000E0D36" w:rsidRDefault="000E0D36" w:rsidP="000E0D36">
                      <w:pPr>
                        <w:spacing w:before="40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Simplify.</w:t>
                      </w:r>
                    </w:p>
                    <w:p w:rsidR="000E0D36" w:rsidRPr="000E0D36" w:rsidRDefault="000E0D36" w:rsidP="000E0D36">
                      <w:pPr>
                        <w:spacing w:before="40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Rewrite in scientific notation.</w:t>
                      </w:r>
                    </w:p>
                  </w:txbxContent>
                </v:textbox>
              </v:shape>
            </w:pict>
          </mc:Fallback>
        </mc:AlternateContent>
      </w:r>
      <w:r w:rsidR="000E0D36" w:rsidRPr="00BE177B">
        <w:rPr>
          <w:position w:val="-80"/>
        </w:rPr>
        <w:object w:dxaOrig="2659" w:dyaOrig="1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pt;height:86pt" o:ole="">
            <v:imagedata r:id="rId8" o:title=""/>
          </v:shape>
          <o:OLEObject Type="Embed" ProgID="Equation.DSMT4" ShapeID="_x0000_i1025" DrawAspect="Content" ObjectID="_1331888935" r:id="rId9"/>
        </w:object>
      </w:r>
    </w:p>
    <w:p w:rsidR="001F4C36" w:rsidRPr="00976922" w:rsidRDefault="00D317DD" w:rsidP="001F4C36">
      <w:pPr>
        <w:tabs>
          <w:tab w:val="left" w:pos="270"/>
        </w:tabs>
        <w:autoSpaceDE w:val="0"/>
        <w:autoSpaceDN w:val="0"/>
        <w:adjustRightInd w:val="0"/>
        <w:ind w:left="54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93345</wp:posOffset>
                </wp:positionV>
                <wp:extent cx="476250" cy="381000"/>
                <wp:effectExtent l="0" t="444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AC" w:rsidRDefault="003122AC" w:rsidP="003122AC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981" cy="257007"/>
                                  <wp:effectExtent l="19050" t="0" r="0" b="0"/>
                                  <wp:docPr id="1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981" cy="257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8.2pt;margin-top:7.35pt;width:37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w65rkCAAC/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" filled="f" stroked="f">
                <v:textbox>
                  <w:txbxContent>
                    <w:p w:rsidR="003122AC" w:rsidRDefault="003122AC" w:rsidP="003122AC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323981" cy="257007"/>
                            <wp:effectExtent l="19050" t="0" r="0" b="0"/>
                            <wp:docPr id="1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981" cy="257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0D36" w:rsidRDefault="001F4C36" w:rsidP="001F4C36">
      <w:pPr>
        <w:tabs>
          <w:tab w:val="left" w:pos="240"/>
        </w:tabs>
        <w:autoSpaceDE w:val="0"/>
        <w:autoSpaceDN w:val="0"/>
        <w:adjustRightInd w:val="0"/>
        <w:ind w:left="540" w:right="-600" w:hanging="540"/>
        <w:rPr>
          <w:b/>
        </w:rPr>
      </w:pPr>
      <w:r>
        <w:tab/>
      </w:r>
      <w:r>
        <w:tab/>
      </w:r>
      <w:r w:rsidRPr="001F4C36">
        <w:rPr>
          <w:b/>
        </w:rPr>
        <w:t xml:space="preserve">Evaluate (1.03 </w:t>
      </w:r>
      <w:r w:rsidRPr="001F4C36">
        <w:rPr>
          <w:rFonts w:cstheme="minorHAnsi"/>
          <w:b/>
        </w:rPr>
        <w:t>×</w:t>
      </w:r>
      <w:r w:rsidRPr="001F4C36">
        <w:rPr>
          <w:b/>
        </w:rPr>
        <w:t xml:space="preserve"> 10</w:t>
      </w:r>
      <w:r w:rsidRPr="001F4C36">
        <w:rPr>
          <w:b/>
          <w:vertAlign w:val="superscript"/>
        </w:rPr>
        <w:t>9</w:t>
      </w:r>
      <w:r w:rsidRPr="001F4C36">
        <w:rPr>
          <w:b/>
        </w:rPr>
        <w:t xml:space="preserve">) – </w:t>
      </w:r>
      <w:r>
        <w:rPr>
          <w:b/>
        </w:rPr>
        <w:t>(</w:t>
      </w:r>
      <w:r w:rsidRPr="001F4C36">
        <w:rPr>
          <w:b/>
        </w:rPr>
        <w:t xml:space="preserve">4.7 </w:t>
      </w:r>
      <w:r w:rsidRPr="001F4C36">
        <w:rPr>
          <w:rFonts w:cstheme="minorHAnsi"/>
          <w:b/>
        </w:rPr>
        <w:t>×</w:t>
      </w:r>
      <w:r w:rsidRPr="001F4C36">
        <w:rPr>
          <w:b/>
        </w:rPr>
        <w:t xml:space="preserve"> 10</w:t>
      </w:r>
      <w:r w:rsidRPr="001F4C36">
        <w:rPr>
          <w:b/>
          <w:vertAlign w:val="superscript"/>
        </w:rPr>
        <w:t>7</w:t>
      </w:r>
      <w:r w:rsidRPr="001F4C36">
        <w:rPr>
          <w:b/>
        </w:rPr>
        <w:t>). Express the result in scientific notation.</w:t>
      </w:r>
    </w:p>
    <w:p w:rsidR="001F4C36" w:rsidRPr="00C14A7E" w:rsidRDefault="00D317DD" w:rsidP="000E0D36">
      <w:pPr>
        <w:tabs>
          <w:tab w:val="left" w:pos="240"/>
        </w:tabs>
        <w:autoSpaceDE w:val="0"/>
        <w:autoSpaceDN w:val="0"/>
        <w:adjustRightInd w:val="0"/>
        <w:ind w:left="547" w:right="-605" w:hanging="5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25400</wp:posOffset>
                </wp:positionV>
                <wp:extent cx="1981200" cy="1123950"/>
                <wp:effectExtent l="3175" t="0" r="0" b="63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D36" w:rsidRPr="000E0D36" w:rsidRDefault="000E0D36" w:rsidP="000E0D36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0E0D36" w:rsidRPr="000E0D36" w:rsidRDefault="000E0D36" w:rsidP="000E0D36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Write 1.03 – 10</w:t>
                            </w:r>
                            <w:r>
                              <w:rPr>
                                <w:color w:val="0000FF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color w:val="0000FF"/>
                              </w:rPr>
                              <w:t xml:space="preserve"> as 103.0 × 10</w:t>
                            </w:r>
                            <w:r>
                              <w:rPr>
                                <w:color w:val="0000FF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color w:val="0000FF"/>
                              </w:rPr>
                              <w:t>.</w:t>
                            </w:r>
                          </w:p>
                          <w:p w:rsidR="000E0D36" w:rsidRDefault="000E0D36" w:rsidP="000E0D36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Distributive Property</w:t>
                            </w:r>
                          </w:p>
                          <w:p w:rsidR="000E0D36" w:rsidRDefault="000E0D36" w:rsidP="000E0D36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Subtract 4.7 from 103.0</w:t>
                            </w:r>
                          </w:p>
                          <w:p w:rsidR="000E0D36" w:rsidRPr="000E0D36" w:rsidRDefault="000E0D36" w:rsidP="000E0D36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Rewrite in scientific notation.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72.25pt;margin-top:2pt;width:156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" filled="f" stroked="f">
                <v:textbox>
                  <w:txbxContent>
                    <w:p w:rsidR="000E0D36" w:rsidRPr="000E0D36" w:rsidRDefault="000E0D36" w:rsidP="000E0D36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</w:p>
                    <w:p w:rsidR="000E0D36" w:rsidRPr="000E0D36" w:rsidRDefault="000E0D36" w:rsidP="000E0D36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Write 1.03 – 10</w:t>
                      </w:r>
                      <w:r>
                        <w:rPr>
                          <w:color w:val="0000FF"/>
                          <w:vertAlign w:val="superscript"/>
                        </w:rPr>
                        <w:t>9</w:t>
                      </w:r>
                      <w:r>
                        <w:rPr>
                          <w:color w:val="0000FF"/>
                        </w:rPr>
                        <w:t xml:space="preserve"> as 103.0 × 10</w:t>
                      </w:r>
                      <w:r>
                        <w:rPr>
                          <w:color w:val="0000FF"/>
                          <w:vertAlign w:val="superscript"/>
                        </w:rPr>
                        <w:t>7</w:t>
                      </w:r>
                      <w:r>
                        <w:rPr>
                          <w:color w:val="0000FF"/>
                        </w:rPr>
                        <w:t>.</w:t>
                      </w:r>
                    </w:p>
                    <w:p w:rsidR="000E0D36" w:rsidRDefault="000E0D36" w:rsidP="000E0D36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Distributive Property</w:t>
                      </w:r>
                    </w:p>
                    <w:p w:rsidR="000E0D36" w:rsidRDefault="000E0D36" w:rsidP="000E0D36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Subtract 4.7 from 103.0</w:t>
                      </w:r>
                    </w:p>
                    <w:p w:rsidR="000E0D36" w:rsidRPr="000E0D36" w:rsidRDefault="000E0D36" w:rsidP="000E0D36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Rewrite in scientific notation.</w:t>
                      </w:r>
                    </w:p>
                  </w:txbxContent>
                </v:textbox>
              </v:shape>
            </w:pict>
          </mc:Fallback>
        </mc:AlternateContent>
      </w:r>
      <w:r w:rsidR="001F4C36">
        <w:br/>
      </w:r>
      <w:r w:rsidR="001F4C36" w:rsidRPr="00C14A7E">
        <w:t>(1.03 × 10</w:t>
      </w:r>
      <w:r w:rsidR="001F4C36" w:rsidRPr="00C14A7E">
        <w:rPr>
          <w:vertAlign w:val="superscript"/>
        </w:rPr>
        <w:t>9</w:t>
      </w:r>
      <w:r w:rsidR="001F4C36" w:rsidRPr="00C14A7E">
        <w:t>) − (4.7 × 10</w:t>
      </w:r>
      <w:r w:rsidR="001F4C36" w:rsidRPr="00C14A7E">
        <w:rPr>
          <w:vertAlign w:val="superscript"/>
        </w:rPr>
        <w:t>7</w:t>
      </w:r>
      <w:r w:rsidR="001F4C36" w:rsidRPr="00C14A7E">
        <w:t>) = (103.0 × 10</w:t>
      </w:r>
      <w:r w:rsidR="001F4C36" w:rsidRPr="00C14A7E">
        <w:rPr>
          <w:vertAlign w:val="superscript"/>
        </w:rPr>
        <w:t>7</w:t>
      </w:r>
      <w:r w:rsidR="001F4C36" w:rsidRPr="00C14A7E">
        <w:t>) − (4.7 × 10</w:t>
      </w:r>
      <w:r w:rsidR="001F4C36" w:rsidRPr="00C14A7E">
        <w:rPr>
          <w:vertAlign w:val="superscript"/>
        </w:rPr>
        <w:t>7</w:t>
      </w:r>
      <w:r w:rsidR="001F4C36" w:rsidRPr="00C14A7E">
        <w:t>)</w:t>
      </w:r>
    </w:p>
    <w:p w:rsidR="001F4C36" w:rsidRPr="00C14A7E" w:rsidRDefault="001F4C36" w:rsidP="000E0D36">
      <w:pPr>
        <w:tabs>
          <w:tab w:val="left" w:pos="2880"/>
        </w:tabs>
        <w:autoSpaceDE w:val="0"/>
        <w:autoSpaceDN w:val="0"/>
        <w:adjustRightInd w:val="0"/>
        <w:ind w:left="547" w:right="-605" w:hanging="547"/>
      </w:pPr>
      <w:r w:rsidRPr="00C14A7E">
        <w:tab/>
      </w:r>
      <w:r>
        <w:tab/>
      </w:r>
      <w:r w:rsidRPr="00C14A7E">
        <w:t>= (103.0 − 4.7) × 10</w:t>
      </w:r>
      <w:r w:rsidRPr="00C14A7E">
        <w:rPr>
          <w:vertAlign w:val="superscript"/>
        </w:rPr>
        <w:t>7</w:t>
      </w:r>
    </w:p>
    <w:p w:rsidR="001F4C36" w:rsidRPr="00C14A7E" w:rsidRDefault="001F4C36" w:rsidP="000E0D36">
      <w:pPr>
        <w:tabs>
          <w:tab w:val="left" w:pos="2880"/>
        </w:tabs>
        <w:autoSpaceDE w:val="0"/>
        <w:autoSpaceDN w:val="0"/>
        <w:adjustRightInd w:val="0"/>
        <w:ind w:left="547" w:right="-605" w:hanging="547"/>
      </w:pPr>
      <w:r w:rsidRPr="00C14A7E">
        <w:tab/>
      </w:r>
      <w:r>
        <w:tab/>
      </w:r>
      <w:r w:rsidRPr="00C14A7E">
        <w:t>= 98.3 × 10</w:t>
      </w:r>
      <w:r w:rsidRPr="00C14A7E">
        <w:rPr>
          <w:vertAlign w:val="superscript"/>
        </w:rPr>
        <w:t>7</w:t>
      </w:r>
    </w:p>
    <w:p w:rsidR="001F4C36" w:rsidRPr="00C14A7E" w:rsidRDefault="001F4C36" w:rsidP="000E0D36">
      <w:pPr>
        <w:tabs>
          <w:tab w:val="left" w:pos="2880"/>
        </w:tabs>
        <w:autoSpaceDE w:val="0"/>
        <w:autoSpaceDN w:val="0"/>
        <w:adjustRightInd w:val="0"/>
        <w:ind w:left="547" w:right="-605" w:hanging="547"/>
        <w:rPr>
          <w:vertAlign w:val="superscript"/>
        </w:rPr>
      </w:pPr>
      <w:r w:rsidRPr="00C14A7E">
        <w:tab/>
      </w:r>
      <w:bookmarkStart w:id="0" w:name="_GoBack"/>
      <w:bookmarkEnd w:id="0"/>
      <w:r>
        <w:tab/>
      </w:r>
      <w:r w:rsidRPr="00C14A7E">
        <w:t>= 9.83 × 10</w:t>
      </w:r>
      <w:r w:rsidRPr="00C14A7E">
        <w:rPr>
          <w:vertAlign w:val="superscript"/>
        </w:rPr>
        <w:t>8</w:t>
      </w:r>
    </w:p>
    <w:p w:rsidR="00E37090" w:rsidRDefault="00E37090" w:rsidP="001F4C36">
      <w:pPr>
        <w:ind w:left="540" w:hanging="540"/>
      </w:pPr>
    </w:p>
    <w:sectPr w:rsidR="00E37090" w:rsidSect="001F4C36">
      <w:footerReference w:type="default" r:id="rId11"/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AC" w:rsidRDefault="003122AC" w:rsidP="003122AC">
      <w:pPr>
        <w:spacing w:line="240" w:lineRule="auto"/>
      </w:pPr>
      <w:r>
        <w:separator/>
      </w:r>
    </w:p>
  </w:endnote>
  <w:endnote w:type="continuationSeparator" w:id="0">
    <w:p w:rsidR="003122AC" w:rsidRDefault="003122AC" w:rsidP="00312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AC" w:rsidRDefault="003122AC">
    <w:pPr>
      <w:pStyle w:val="Footer"/>
    </w:pPr>
    <w:r w:rsidRPr="00A619EF">
      <w:rPr>
        <w:i/>
      </w:rPr>
      <w:t>Glencoe Math</w:t>
    </w:r>
    <w:r>
      <w:t>, Course 3</w:t>
    </w:r>
  </w:p>
  <w:p w:rsidR="003122AC" w:rsidRDefault="003122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AC" w:rsidRDefault="003122AC" w:rsidP="003122AC">
      <w:pPr>
        <w:spacing w:line="240" w:lineRule="auto"/>
      </w:pPr>
      <w:r>
        <w:separator/>
      </w:r>
    </w:p>
  </w:footnote>
  <w:footnote w:type="continuationSeparator" w:id="0">
    <w:p w:rsidR="003122AC" w:rsidRDefault="003122AC" w:rsidP="003122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36"/>
    <w:rsid w:val="000E0D36"/>
    <w:rsid w:val="001D201E"/>
    <w:rsid w:val="001F4C36"/>
    <w:rsid w:val="002B4C52"/>
    <w:rsid w:val="002D7499"/>
    <w:rsid w:val="003122AC"/>
    <w:rsid w:val="00495A2E"/>
    <w:rsid w:val="004A229A"/>
    <w:rsid w:val="004D3244"/>
    <w:rsid w:val="005C4B17"/>
    <w:rsid w:val="006325E2"/>
    <w:rsid w:val="008A0F7D"/>
    <w:rsid w:val="0092072B"/>
    <w:rsid w:val="00D16CF8"/>
    <w:rsid w:val="00D317DD"/>
    <w:rsid w:val="00DF7F74"/>
    <w:rsid w:val="00E3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C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22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2AC"/>
  </w:style>
  <w:style w:type="paragraph" w:styleId="Footer">
    <w:name w:val="footer"/>
    <w:basedOn w:val="Normal"/>
    <w:link w:val="FooterChar"/>
    <w:uiPriority w:val="99"/>
    <w:unhideWhenUsed/>
    <w:rsid w:val="003122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C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22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2AC"/>
  </w:style>
  <w:style w:type="paragraph" w:styleId="Footer">
    <w:name w:val="footer"/>
    <w:basedOn w:val="Normal"/>
    <w:link w:val="FooterChar"/>
    <w:uiPriority w:val="99"/>
    <w:unhideWhenUsed/>
    <w:rsid w:val="003122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wmf"/><Relationship Id="rId9" Type="http://schemas.openxmlformats.org/officeDocument/2006/relationships/oleObject" Target="embeddings/oleObject1.bin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Holliday, Heather</dc:creator>
  <cp:keywords/>
  <dc:description/>
  <cp:lastModifiedBy>User</cp:lastModifiedBy>
  <cp:revision>2</cp:revision>
  <dcterms:created xsi:type="dcterms:W3CDTF">2014-04-03T16:22:00Z</dcterms:created>
  <dcterms:modified xsi:type="dcterms:W3CDTF">2014-04-03T16:22:00Z</dcterms:modified>
</cp:coreProperties>
</file>