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8D" w:rsidRPr="008F4A8D" w:rsidRDefault="008F4A8D" w:rsidP="008F4A8D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 w:rsidRPr="008F4A8D">
        <w:rPr>
          <w:b/>
          <w:sz w:val="26"/>
          <w:szCs w:val="26"/>
        </w:rPr>
        <w:t xml:space="preserve"> </w:t>
      </w:r>
      <w:r w:rsidR="00E17017">
        <w:rPr>
          <w:b/>
          <w:sz w:val="26"/>
          <w:szCs w:val="26"/>
        </w:rPr>
        <w:t xml:space="preserve">Unit 2: </w:t>
      </w:r>
      <w:r w:rsidRPr="008F4A8D">
        <w:rPr>
          <w:b/>
          <w:sz w:val="26"/>
          <w:szCs w:val="26"/>
        </w:rPr>
        <w:t>Equations in One Variable</w:t>
      </w:r>
    </w:p>
    <w:p w:rsidR="008F4A8D" w:rsidRPr="008F4A8D" w:rsidRDefault="008F4A8D" w:rsidP="008F4A8D">
      <w:pPr>
        <w:autoSpaceDE w:val="0"/>
        <w:autoSpaceDN w:val="0"/>
        <w:adjustRightInd w:val="0"/>
        <w:ind w:left="540" w:hanging="540"/>
        <w:rPr>
          <w:b/>
        </w:rPr>
      </w:pPr>
    </w:p>
    <w:p w:rsidR="008F4A8D" w:rsidRDefault="00E17017" w:rsidP="008F4A8D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2:</w:t>
      </w:r>
      <w:r w:rsidR="008F4A8D" w:rsidRPr="008F4A8D">
        <w:rPr>
          <w:b/>
          <w:color w:val="FF0000"/>
        </w:rPr>
        <w:t xml:space="preserve"> </w:t>
      </w:r>
      <w:r w:rsidR="008F4A8D">
        <w:rPr>
          <w:b/>
          <w:color w:val="FF0000"/>
        </w:rPr>
        <w:t>Solve Two-Step Equations</w:t>
      </w:r>
    </w:p>
    <w:p w:rsidR="008F4A8D" w:rsidRPr="008F4A8D" w:rsidRDefault="008F4A8D" w:rsidP="008F4A8D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8F4A8D" w:rsidRPr="008F4A8D" w:rsidRDefault="00E17017" w:rsidP="008F4A8D">
      <w:pPr>
        <w:autoSpaceDE w:val="0"/>
        <w:autoSpaceDN w:val="0"/>
        <w:adjustRightInd w:val="0"/>
        <w:ind w:left="540" w:hanging="5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65405</wp:posOffset>
                </wp:positionV>
                <wp:extent cx="447675" cy="381000"/>
                <wp:effectExtent l="3175" t="1905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F8" w:rsidRDefault="00C62CF8" w:rsidP="001616E7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302542"/>
                                  <wp:effectExtent l="19050" t="0" r="0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30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pt;margin-top:5.15pt;width:35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ZprcCAAC4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" filled="f" stroked="f">
                <v:textbox>
                  <w:txbxContent>
                    <w:p w:rsidR="00C62CF8" w:rsidRDefault="00C62CF8" w:rsidP="001616E7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55270" cy="302542"/>
                            <wp:effectExtent l="19050" t="0" r="0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30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A8D" w:rsidRDefault="008F4A8D" w:rsidP="008F4A8D">
      <w:pPr>
        <w:tabs>
          <w:tab w:val="left" w:pos="115"/>
          <w:tab w:val="left" w:pos="2340"/>
        </w:tabs>
        <w:ind w:left="540" w:hanging="540"/>
        <w:rPr>
          <w:b/>
          <w:bCs/>
        </w:rPr>
      </w:pPr>
      <w:r w:rsidRPr="008F4A8D">
        <w:rPr>
          <w:b/>
          <w:bCs/>
        </w:rPr>
        <w:t xml:space="preserve">      </w:t>
      </w:r>
      <w:r w:rsidR="001616E7">
        <w:rPr>
          <w:b/>
          <w:bCs/>
        </w:rPr>
        <w:tab/>
      </w:r>
      <w:r>
        <w:rPr>
          <w:b/>
          <w:bCs/>
        </w:rPr>
        <w:t xml:space="preserve">Solve 15 –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  <w:b/>
          <w:bCs/>
        </w:rPr>
        <w:t xml:space="preserve"> = 28. Check your solution.</w:t>
      </w:r>
    </w:p>
    <w:p w:rsidR="008F4A8D" w:rsidRPr="008F4A8D" w:rsidRDefault="008F4A8D" w:rsidP="008F4A8D">
      <w:pPr>
        <w:tabs>
          <w:tab w:val="left" w:pos="0"/>
          <w:tab w:val="left" w:pos="2340"/>
        </w:tabs>
        <w:ind w:left="540" w:hanging="540"/>
        <w:rPr>
          <w:b/>
          <w:bCs/>
          <w:color w:val="3333FF"/>
        </w:rPr>
      </w:pPr>
      <w:r>
        <w:rPr>
          <w:b/>
          <w:bCs/>
        </w:rPr>
        <w:tab/>
      </w:r>
      <w:r w:rsidRPr="008F4A8D">
        <w:t xml:space="preserve">15 – </w:t>
      </w:r>
      <w:r w:rsidRPr="008F4A8D">
        <w:rPr>
          <w:position w:val="-22"/>
        </w:rPr>
        <w:object w:dxaOrig="2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0pt" o:ole="">
            <v:imagedata r:id="rId8" o:title=""/>
          </v:shape>
          <o:OLEObject Type="Embed" ProgID="Equation.DSMT4" ShapeID="_x0000_i1025" DrawAspect="Content" ObjectID="_1331722255" r:id="rId9"/>
        </w:object>
      </w:r>
      <w:r w:rsidRPr="008F4A8D">
        <w:t xml:space="preserve"> = 28</w:t>
      </w:r>
      <w:r w:rsidRPr="008F4A8D">
        <w:tab/>
      </w:r>
      <w:r w:rsidRPr="008F4A8D">
        <w:rPr>
          <w:color w:val="3333FF"/>
        </w:rPr>
        <w:t xml:space="preserve">Write the equation. </w:t>
      </w:r>
    </w:p>
    <w:p w:rsidR="008F4A8D" w:rsidRPr="008F4A8D" w:rsidRDefault="008F4A8D" w:rsidP="008F4A8D">
      <w:pPr>
        <w:tabs>
          <w:tab w:val="left" w:pos="115"/>
          <w:tab w:val="left" w:pos="2340"/>
        </w:tabs>
        <w:rPr>
          <w:color w:val="3333FF"/>
        </w:rPr>
      </w:pPr>
      <w:r>
        <w:t xml:space="preserve">      </w:t>
      </w:r>
      <w:r w:rsidRPr="008F4A8D">
        <w:rPr>
          <w:position w:val="-26"/>
        </w:rPr>
        <w:object w:dxaOrig="1460" w:dyaOrig="639">
          <v:shape id="_x0000_i1026" type="#_x0000_t75" style="width:73pt;height:32pt" o:ole="">
            <v:imagedata r:id="rId10" o:title=""/>
          </v:shape>
          <o:OLEObject Type="Embed" ProgID="Equation.DSMT4" ShapeID="_x0000_i1026" DrawAspect="Content" ObjectID="_1331722256" r:id="rId11"/>
        </w:object>
      </w:r>
      <w:r w:rsidRPr="008F4A8D">
        <w:tab/>
      </w:r>
      <w:r w:rsidRPr="008F4A8D">
        <w:rPr>
          <w:color w:val="3333FF"/>
        </w:rPr>
        <w:t>Rewrite the left side as addition.</w:t>
      </w:r>
    </w:p>
    <w:p w:rsidR="008F4A8D" w:rsidRPr="008F4A8D" w:rsidRDefault="008F4A8D" w:rsidP="008F4A8D">
      <w:pPr>
        <w:tabs>
          <w:tab w:val="left" w:pos="115"/>
          <w:tab w:val="left" w:pos="864"/>
          <w:tab w:val="left" w:pos="2340"/>
          <w:tab w:val="left" w:pos="2520"/>
        </w:tabs>
        <w:ind w:left="540" w:hanging="540"/>
        <w:rPr>
          <w:color w:val="3333FF"/>
        </w:rPr>
      </w:pPr>
      <w:r w:rsidRPr="008F4A8D">
        <w:t xml:space="preserve">   </w:t>
      </w:r>
      <w:r>
        <w:rPr>
          <w:u w:val="single"/>
        </w:rPr>
        <w:t xml:space="preserve">– 15 </w:t>
      </w:r>
      <w:r w:rsidRPr="008F4A8D">
        <w:rPr>
          <w:u w:val="single"/>
        </w:rPr>
        <w:t xml:space="preserve">    </w:t>
      </w:r>
      <w:r>
        <w:rPr>
          <w:u w:val="single"/>
        </w:rPr>
        <w:t xml:space="preserve">       </w:t>
      </w:r>
      <w:r w:rsidRPr="008F4A8D">
        <w:rPr>
          <w:u w:val="single"/>
        </w:rPr>
        <w:t xml:space="preserve">  = –15</w:t>
      </w:r>
      <w:r w:rsidRPr="008F4A8D">
        <w:tab/>
      </w:r>
      <w:r w:rsidRPr="008F4A8D">
        <w:rPr>
          <w:color w:val="3333FF"/>
        </w:rPr>
        <w:t>Subtraction Property of Equality</w:t>
      </w:r>
    </w:p>
    <w:p w:rsidR="008F4A8D" w:rsidRPr="008F4A8D" w:rsidRDefault="008F4A8D" w:rsidP="008F4A8D">
      <w:pPr>
        <w:tabs>
          <w:tab w:val="left" w:pos="475"/>
          <w:tab w:val="left" w:pos="2340"/>
        </w:tabs>
        <w:ind w:left="540" w:hanging="540"/>
        <w:rPr>
          <w:color w:val="3333FF"/>
        </w:rPr>
      </w:pPr>
      <w:r w:rsidRPr="008F4A8D">
        <w:tab/>
        <w:t xml:space="preserve">    </w:t>
      </w:r>
      <w:r>
        <w:t xml:space="preserve">   </w:t>
      </w:r>
      <w:r w:rsidRPr="008F4A8D">
        <w:t xml:space="preserve"> –</w:t>
      </w:r>
      <w:r w:rsidRPr="008F4A8D">
        <w:rPr>
          <w:position w:val="-22"/>
        </w:rPr>
        <w:object w:dxaOrig="260" w:dyaOrig="600">
          <v:shape id="_x0000_i1027" type="#_x0000_t75" style="width:13pt;height:30pt" o:ole="">
            <v:imagedata r:id="rId12" o:title=""/>
          </v:shape>
          <o:OLEObject Type="Embed" ProgID="Equation.DSMT4" ShapeID="_x0000_i1027" DrawAspect="Content" ObjectID="_1331722257" r:id="rId13"/>
        </w:object>
      </w:r>
      <w:r w:rsidRPr="008F4A8D">
        <w:t xml:space="preserve"> = 13</w:t>
      </w:r>
      <w:r w:rsidRPr="008F4A8D">
        <w:tab/>
      </w:r>
      <w:r w:rsidRPr="008F4A8D">
        <w:rPr>
          <w:color w:val="3333FF"/>
        </w:rPr>
        <w:t>Simplify.</w:t>
      </w:r>
    </w:p>
    <w:p w:rsidR="008F4A8D" w:rsidRPr="008F4A8D" w:rsidRDefault="008F4A8D" w:rsidP="008F4A8D">
      <w:pPr>
        <w:tabs>
          <w:tab w:val="left" w:pos="216"/>
          <w:tab w:val="left" w:pos="1008"/>
          <w:tab w:val="left" w:pos="2340"/>
        </w:tabs>
        <w:ind w:left="540" w:hanging="540"/>
        <w:rPr>
          <w:color w:val="3333FF"/>
        </w:rPr>
      </w:pPr>
      <w:r w:rsidRPr="008F4A8D">
        <w:t xml:space="preserve">   </w:t>
      </w:r>
      <w:r>
        <w:t xml:space="preserve">  </w:t>
      </w:r>
      <w:r w:rsidRPr="008F4A8D">
        <w:t xml:space="preserve">(–4) </w:t>
      </w:r>
      <w:r w:rsidRPr="008F4A8D">
        <w:rPr>
          <w:position w:val="-26"/>
        </w:rPr>
        <w:object w:dxaOrig="620" w:dyaOrig="639">
          <v:shape id="_x0000_i1028" type="#_x0000_t75" style="width:31pt;height:32pt" o:ole="">
            <v:imagedata r:id="rId14" o:title=""/>
          </v:shape>
          <o:OLEObject Type="Embed" ProgID="Equation.DSMT4" ShapeID="_x0000_i1028" DrawAspect="Content" ObjectID="_1331722258" r:id="rId15"/>
        </w:object>
      </w:r>
      <w:r w:rsidRPr="008F4A8D">
        <w:t>= 13(–4)</w:t>
      </w:r>
      <w:r w:rsidRPr="008F4A8D">
        <w:tab/>
      </w:r>
      <w:r w:rsidRPr="008F4A8D">
        <w:rPr>
          <w:color w:val="3333FF"/>
        </w:rPr>
        <w:t>Multiplication Property of Equality</w:t>
      </w:r>
    </w:p>
    <w:p w:rsidR="008F4A8D" w:rsidRPr="008F4A8D" w:rsidRDefault="008F4A8D" w:rsidP="008F4A8D">
      <w:pPr>
        <w:ind w:left="540" w:hanging="540"/>
        <w:rPr>
          <w:color w:val="3333FF"/>
        </w:rPr>
      </w:pPr>
      <w:r w:rsidRPr="008F4A8D">
        <w:rPr>
          <w:i/>
        </w:rPr>
        <w:tab/>
        <w:t xml:space="preserve">     </w:t>
      </w:r>
      <w:r>
        <w:rPr>
          <w:i/>
        </w:rPr>
        <w:t xml:space="preserve">      </w:t>
      </w:r>
      <w:r w:rsidRPr="008F4A8D">
        <w:rPr>
          <w:i/>
        </w:rPr>
        <w:t>w</w:t>
      </w:r>
      <w:r w:rsidRPr="008F4A8D">
        <w:t xml:space="preserve"> = –52         </w:t>
      </w:r>
      <w:r w:rsidRPr="008F4A8D">
        <w:rPr>
          <w:color w:val="3333FF"/>
        </w:rPr>
        <w:t>Simplify.</w:t>
      </w:r>
    </w:p>
    <w:p w:rsidR="008F4A8D" w:rsidRPr="008F4A8D" w:rsidRDefault="008F4A8D" w:rsidP="008F4A8D">
      <w:pPr>
        <w:tabs>
          <w:tab w:val="left" w:pos="216"/>
          <w:tab w:val="left" w:pos="1008"/>
        </w:tabs>
        <w:ind w:left="540" w:hanging="540"/>
      </w:pPr>
    </w:p>
    <w:p w:rsidR="008F4A8D" w:rsidRPr="008F4A8D" w:rsidRDefault="001616E7" w:rsidP="008F4A8D">
      <w:pPr>
        <w:tabs>
          <w:tab w:val="left" w:pos="216"/>
          <w:tab w:val="left" w:pos="1008"/>
        </w:tabs>
        <w:ind w:left="540" w:hanging="540"/>
      </w:pPr>
      <w:r>
        <w:tab/>
      </w:r>
      <w:r w:rsidR="008F4A8D" w:rsidRPr="008F4A8D">
        <w:t xml:space="preserve">Check the solution by replacing </w:t>
      </w:r>
      <w:r w:rsidR="008F4A8D" w:rsidRPr="008F4A8D">
        <w:rPr>
          <w:i/>
        </w:rPr>
        <w:t>w</w:t>
      </w:r>
      <w:r w:rsidR="008F4A8D" w:rsidRPr="008F4A8D">
        <w:t xml:space="preserve"> with –52.</w:t>
      </w:r>
    </w:p>
    <w:p w:rsidR="008F4A8D" w:rsidRPr="008F4A8D" w:rsidRDefault="008F4A8D" w:rsidP="008F4A8D">
      <w:pPr>
        <w:tabs>
          <w:tab w:val="left" w:pos="0"/>
          <w:tab w:val="left" w:pos="1008"/>
          <w:tab w:val="left" w:pos="2340"/>
        </w:tabs>
        <w:ind w:left="540" w:hanging="540"/>
        <w:rPr>
          <w:color w:val="3333FF"/>
        </w:rPr>
      </w:pPr>
      <w:r w:rsidRPr="008F4A8D">
        <w:tab/>
        <w:t xml:space="preserve">15 – </w:t>
      </w:r>
      <w:r w:rsidRPr="008F4A8D">
        <w:rPr>
          <w:position w:val="-22"/>
        </w:rPr>
        <w:object w:dxaOrig="260" w:dyaOrig="600">
          <v:shape id="_x0000_i1029" type="#_x0000_t75" style="width:13pt;height:30pt" o:ole="">
            <v:imagedata r:id="rId16" o:title=""/>
          </v:shape>
          <o:OLEObject Type="Embed" ProgID="Equation.DSMT4" ShapeID="_x0000_i1029" DrawAspect="Content" ObjectID="_1331722259" r:id="rId17"/>
        </w:object>
      </w:r>
      <w:r w:rsidRPr="008F4A8D">
        <w:t xml:space="preserve">  = 28</w:t>
      </w:r>
      <w:r w:rsidRPr="008F4A8D">
        <w:tab/>
      </w:r>
      <w:r w:rsidRPr="008F4A8D">
        <w:rPr>
          <w:color w:val="3333FF"/>
        </w:rPr>
        <w:t>Write the equation.</w:t>
      </w:r>
    </w:p>
    <w:p w:rsidR="008F4A8D" w:rsidRPr="008F4A8D" w:rsidRDefault="008F4A8D" w:rsidP="008F4A8D">
      <w:pPr>
        <w:tabs>
          <w:tab w:val="left" w:pos="216"/>
          <w:tab w:val="left" w:pos="1008"/>
          <w:tab w:val="left" w:pos="2340"/>
        </w:tabs>
        <w:ind w:left="540" w:hanging="540"/>
        <w:rPr>
          <w:color w:val="3333FF"/>
        </w:rPr>
      </w:pPr>
      <w:r>
        <w:t xml:space="preserve">       </w:t>
      </w:r>
      <w:r w:rsidRPr="008F4A8D">
        <w:t xml:space="preserve">15 – </w:t>
      </w:r>
      <w:r w:rsidRPr="008F4A8D">
        <w:rPr>
          <w:position w:val="-22"/>
        </w:rPr>
        <w:object w:dxaOrig="460" w:dyaOrig="600">
          <v:shape id="_x0000_i1030" type="#_x0000_t75" style="width:23pt;height:30pt" o:ole="">
            <v:imagedata r:id="rId18" o:title=""/>
          </v:shape>
          <o:OLEObject Type="Embed" ProgID="Equation.DSMT4" ShapeID="_x0000_i1030" DrawAspect="Content" ObjectID="_1331722260" r:id="rId19"/>
        </w:object>
      </w:r>
      <w:r w:rsidRPr="008F4A8D">
        <w:t xml:space="preserve"> </w:t>
      </w:r>
      <w:r w:rsidRPr="008F4A8D">
        <w:rPr>
          <w:position w:val="-4"/>
        </w:rPr>
        <w:object w:dxaOrig="200" w:dyaOrig="400">
          <v:shape id="_x0000_i1031" type="#_x0000_t75" style="width:10pt;height:20pt" o:ole="">
            <v:imagedata r:id="rId20" o:title=""/>
          </v:shape>
          <o:OLEObject Type="Embed" ProgID="Equation.DSMT4" ShapeID="_x0000_i1031" DrawAspect="Content" ObjectID="_1331722261" r:id="rId21"/>
        </w:object>
      </w:r>
      <w:r w:rsidRPr="008F4A8D">
        <w:t xml:space="preserve"> 28</w:t>
      </w:r>
      <w:r w:rsidRPr="008F4A8D">
        <w:tab/>
      </w:r>
      <w:r w:rsidRPr="008F4A8D">
        <w:rPr>
          <w:color w:val="3333FF"/>
        </w:rPr>
        <w:t xml:space="preserve">Replace </w:t>
      </w:r>
      <w:r w:rsidRPr="008F4A8D">
        <w:rPr>
          <w:i/>
          <w:color w:val="3333FF"/>
        </w:rPr>
        <w:t>w</w:t>
      </w:r>
      <w:r w:rsidRPr="008F4A8D">
        <w:rPr>
          <w:color w:val="3333FF"/>
        </w:rPr>
        <w:t xml:space="preserve"> with −52.</w:t>
      </w:r>
    </w:p>
    <w:p w:rsidR="008F4A8D" w:rsidRPr="008F4A8D" w:rsidRDefault="008F4A8D" w:rsidP="008F4A8D">
      <w:pPr>
        <w:tabs>
          <w:tab w:val="left" w:pos="216"/>
          <w:tab w:val="left" w:pos="1008"/>
          <w:tab w:val="left" w:pos="2340"/>
        </w:tabs>
        <w:ind w:left="540" w:hanging="540"/>
        <w:rPr>
          <w:color w:val="3333FF"/>
        </w:rPr>
      </w:pPr>
      <w:r>
        <w:t xml:space="preserve">       </w:t>
      </w:r>
      <w:r w:rsidRPr="008F4A8D">
        <w:t xml:space="preserve">15 – (–13) </w:t>
      </w:r>
      <w:r w:rsidRPr="008F4A8D">
        <w:rPr>
          <w:position w:val="-4"/>
        </w:rPr>
        <w:object w:dxaOrig="200" w:dyaOrig="400">
          <v:shape id="_x0000_i1032" type="#_x0000_t75" style="width:10pt;height:20pt" o:ole="">
            <v:imagedata r:id="rId22" o:title=""/>
          </v:shape>
          <o:OLEObject Type="Embed" ProgID="Equation.DSMT4" ShapeID="_x0000_i1032" DrawAspect="Content" ObjectID="_1331722262" r:id="rId23"/>
        </w:object>
      </w:r>
      <w:r w:rsidRPr="008F4A8D">
        <w:t xml:space="preserve"> 28</w:t>
      </w:r>
      <w:r w:rsidRPr="008F4A8D">
        <w:tab/>
      </w:r>
      <w:r w:rsidRPr="008F4A8D">
        <w:rPr>
          <w:color w:val="3333FF"/>
        </w:rPr>
        <w:t>Divide.</w:t>
      </w:r>
    </w:p>
    <w:p w:rsidR="008F4A8D" w:rsidRPr="008F4A8D" w:rsidRDefault="008F4A8D" w:rsidP="008F4A8D">
      <w:pPr>
        <w:tabs>
          <w:tab w:val="left" w:pos="216"/>
          <w:tab w:val="left" w:pos="1008"/>
          <w:tab w:val="left" w:pos="2340"/>
        </w:tabs>
        <w:ind w:left="540" w:hanging="540"/>
      </w:pPr>
    </w:p>
    <w:p w:rsidR="008F4A8D" w:rsidRPr="008F4A8D" w:rsidRDefault="008F4A8D" w:rsidP="008F4A8D">
      <w:pPr>
        <w:tabs>
          <w:tab w:val="left" w:pos="540"/>
          <w:tab w:val="left" w:pos="2340"/>
        </w:tabs>
        <w:autoSpaceDE w:val="0"/>
        <w:autoSpaceDN w:val="0"/>
        <w:adjustRightInd w:val="0"/>
        <w:ind w:left="540" w:hanging="540"/>
        <w:rPr>
          <w:color w:val="3333FF"/>
        </w:rPr>
      </w:pPr>
      <w:r w:rsidRPr="008F4A8D">
        <w:tab/>
        <w:t xml:space="preserve">  </w:t>
      </w:r>
      <w:r>
        <w:t xml:space="preserve">        </w:t>
      </w:r>
      <w:r w:rsidRPr="008F4A8D">
        <w:t xml:space="preserve">28  = 28 </w:t>
      </w:r>
      <w:r w:rsidRPr="008F4A8D">
        <w:rPr>
          <w:b/>
        </w:rPr>
        <w:t xml:space="preserve">√  </w:t>
      </w:r>
      <w:r w:rsidRPr="008F4A8D">
        <w:rPr>
          <w:b/>
        </w:rPr>
        <w:tab/>
      </w:r>
      <w:r w:rsidRPr="008F4A8D">
        <w:rPr>
          <w:color w:val="3333FF"/>
        </w:rPr>
        <w:t>The sentence is true.</w:t>
      </w:r>
    </w:p>
    <w:p w:rsidR="008F4A8D" w:rsidRPr="008F4A8D" w:rsidRDefault="008F4A8D" w:rsidP="008F4A8D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</w:rPr>
      </w:pPr>
    </w:p>
    <w:p w:rsidR="008F4A8D" w:rsidRPr="008F4A8D" w:rsidRDefault="00E17017" w:rsidP="008F4A8D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</wp:posOffset>
                </wp:positionV>
                <wp:extent cx="523875" cy="447675"/>
                <wp:effectExtent l="3175" t="0" r="635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F8" w:rsidRDefault="00C62CF8" w:rsidP="001616E7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286" cy="285866"/>
                                  <wp:effectExtent l="1905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86" cy="285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7pt;margin-top:3.6pt;width:41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byrUCAAC/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" filled="f" stroked="f">
                <v:textbox>
                  <w:txbxContent>
                    <w:p w:rsidR="00C62CF8" w:rsidRDefault="00C62CF8" w:rsidP="001616E7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14286" cy="285866"/>
                            <wp:effectExtent l="1905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86" cy="285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A8D" w:rsidRDefault="008F4A8D" w:rsidP="008F4A8D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</w:rPr>
      </w:pPr>
      <w:r>
        <w:rPr>
          <w:b/>
          <w:bCs/>
        </w:rPr>
        <w:tab/>
      </w:r>
      <w:r w:rsidR="001616E7">
        <w:rPr>
          <w:b/>
          <w:bCs/>
        </w:rPr>
        <w:t>Larina received a $50 gift card to an online store. She wants to purchase some bracelets that cost $8 each. There will be an $10 overnight delivery fee. Solve 8</w:t>
      </w:r>
      <w:r w:rsidR="001616E7" w:rsidRPr="001616E7">
        <w:rPr>
          <w:b/>
          <w:bCs/>
          <w:i/>
        </w:rPr>
        <w:t>n</w:t>
      </w:r>
      <w:r w:rsidR="001616E7">
        <w:rPr>
          <w:b/>
          <w:bCs/>
        </w:rPr>
        <w:t xml:space="preserve"> + 10 = 50 to find the number of bracelets she can purchase.</w:t>
      </w:r>
    </w:p>
    <w:p w:rsidR="00105510" w:rsidRDefault="00105510" w:rsidP="0010551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547" w:hanging="547"/>
        <w:rPr>
          <w:b/>
          <w:bCs/>
        </w:rPr>
      </w:pPr>
    </w:p>
    <w:p w:rsidR="008F4A8D" w:rsidRPr="008F4A8D" w:rsidRDefault="008F4A8D" w:rsidP="0010551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547" w:hanging="547"/>
        <w:rPr>
          <w:b/>
        </w:rPr>
      </w:pPr>
      <w:r>
        <w:rPr>
          <w:b/>
          <w:bCs/>
        </w:rPr>
        <w:tab/>
      </w:r>
      <w:r w:rsidRPr="008F4A8D">
        <w:rPr>
          <w:b/>
          <w:bCs/>
        </w:rPr>
        <w:t xml:space="preserve"> </w:t>
      </w:r>
      <w:r w:rsidRPr="008F4A8D">
        <w:rPr>
          <w:b/>
          <w:bCs/>
          <w:position w:val="-102"/>
        </w:rPr>
        <w:object w:dxaOrig="5280" w:dyaOrig="1880">
          <v:shape id="_x0000_i1033" type="#_x0000_t75" style="width:264pt;height:94pt" o:ole="">
            <v:imagedata r:id="rId25" o:title=""/>
          </v:shape>
          <o:OLEObject Type="Embed" ProgID="Equation.DSMT4" ShapeID="_x0000_i1033" DrawAspect="Content" ObjectID="_1331722263" r:id="rId26"/>
        </w:object>
      </w:r>
    </w:p>
    <w:p w:rsidR="008F4A8D" w:rsidRDefault="00A35465" w:rsidP="008F4A8D">
      <w:pPr>
        <w:ind w:left="540" w:hanging="540"/>
      </w:pPr>
      <w:r>
        <w:tab/>
        <w:t>So, Larina can purchase 5 bracelets.</w:t>
      </w:r>
    </w:p>
    <w:p w:rsidR="00E37090" w:rsidRDefault="00E37090"/>
    <w:sectPr w:rsidR="00E37090" w:rsidSect="001616E7">
      <w:footerReference w:type="default" r:id="rId27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F8" w:rsidRDefault="00C62CF8" w:rsidP="00C62CF8">
      <w:pPr>
        <w:spacing w:line="240" w:lineRule="auto"/>
      </w:pPr>
      <w:r>
        <w:separator/>
      </w:r>
    </w:p>
  </w:endnote>
  <w:endnote w:type="continuationSeparator" w:id="0">
    <w:p w:rsidR="00C62CF8" w:rsidRDefault="00C62CF8" w:rsidP="00C62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F8" w:rsidRDefault="00C62CF8">
    <w:pPr>
      <w:pStyle w:val="Footer"/>
    </w:pPr>
    <w:r w:rsidRPr="00A619EF">
      <w:rPr>
        <w:i/>
      </w:rPr>
      <w:t>Glencoe Math</w:t>
    </w:r>
    <w:r>
      <w:t>, Course 3</w:t>
    </w:r>
  </w:p>
  <w:p w:rsidR="00C62CF8" w:rsidRDefault="00C62C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F8" w:rsidRDefault="00C62CF8" w:rsidP="00C62CF8">
      <w:pPr>
        <w:spacing w:line="240" w:lineRule="auto"/>
      </w:pPr>
      <w:r>
        <w:separator/>
      </w:r>
    </w:p>
  </w:footnote>
  <w:footnote w:type="continuationSeparator" w:id="0">
    <w:p w:rsidR="00C62CF8" w:rsidRDefault="00C62CF8" w:rsidP="00C62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D"/>
    <w:rsid w:val="000933B8"/>
    <w:rsid w:val="00105510"/>
    <w:rsid w:val="001616E7"/>
    <w:rsid w:val="00192CEA"/>
    <w:rsid w:val="002B4C52"/>
    <w:rsid w:val="00495A2E"/>
    <w:rsid w:val="004A229A"/>
    <w:rsid w:val="004D3244"/>
    <w:rsid w:val="005C4B17"/>
    <w:rsid w:val="006325E2"/>
    <w:rsid w:val="008A0F7D"/>
    <w:rsid w:val="008D5DE0"/>
    <w:rsid w:val="008F4A8D"/>
    <w:rsid w:val="00A35465"/>
    <w:rsid w:val="00C62CF8"/>
    <w:rsid w:val="00D16CF8"/>
    <w:rsid w:val="00E17017"/>
    <w:rsid w:val="00E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CF8"/>
  </w:style>
  <w:style w:type="paragraph" w:styleId="Footer">
    <w:name w:val="footer"/>
    <w:basedOn w:val="Normal"/>
    <w:link w:val="FooterChar"/>
    <w:uiPriority w:val="99"/>
    <w:unhideWhenUsed/>
    <w:rsid w:val="00C62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CF8"/>
  </w:style>
  <w:style w:type="paragraph" w:styleId="Footer">
    <w:name w:val="footer"/>
    <w:basedOn w:val="Normal"/>
    <w:link w:val="FooterChar"/>
    <w:uiPriority w:val="99"/>
    <w:unhideWhenUsed/>
    <w:rsid w:val="00C62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8.wmf"/><Relationship Id="rId21" Type="http://schemas.openxmlformats.org/officeDocument/2006/relationships/oleObject" Target="embeddings/oleObject7.bin"/><Relationship Id="rId22" Type="http://schemas.openxmlformats.org/officeDocument/2006/relationships/image" Target="media/image9.wmf"/><Relationship Id="rId23" Type="http://schemas.openxmlformats.org/officeDocument/2006/relationships/oleObject" Target="embeddings/oleObject8.bin"/><Relationship Id="rId24" Type="http://schemas.openxmlformats.org/officeDocument/2006/relationships/image" Target="media/image10.png"/><Relationship Id="rId25" Type="http://schemas.openxmlformats.org/officeDocument/2006/relationships/image" Target="media/image11.wmf"/><Relationship Id="rId26" Type="http://schemas.openxmlformats.org/officeDocument/2006/relationships/oleObject" Target="embeddings/oleObject9.bin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2.bin"/><Relationship Id="rId12" Type="http://schemas.openxmlformats.org/officeDocument/2006/relationships/image" Target="media/image4.wmf"/><Relationship Id="rId13" Type="http://schemas.openxmlformats.org/officeDocument/2006/relationships/oleObject" Target="embeddings/oleObject3.bin"/><Relationship Id="rId14" Type="http://schemas.openxmlformats.org/officeDocument/2006/relationships/image" Target="media/image5.wmf"/><Relationship Id="rId15" Type="http://schemas.openxmlformats.org/officeDocument/2006/relationships/oleObject" Target="embeddings/oleObject4.bin"/><Relationship Id="rId16" Type="http://schemas.openxmlformats.org/officeDocument/2006/relationships/image" Target="media/image6.wmf"/><Relationship Id="rId17" Type="http://schemas.openxmlformats.org/officeDocument/2006/relationships/oleObject" Target="embeddings/oleObject5.bin"/><Relationship Id="rId18" Type="http://schemas.openxmlformats.org/officeDocument/2006/relationships/image" Target="media/image7.wmf"/><Relationship Id="rId19" Type="http://schemas.openxmlformats.org/officeDocument/2006/relationships/oleObject" Target="embeddings/oleObject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2014-04-01T18:04:00Z</dcterms:created>
  <dcterms:modified xsi:type="dcterms:W3CDTF">2014-04-01T18:04:00Z</dcterms:modified>
</cp:coreProperties>
</file>