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4A" w:rsidRPr="00F73C6D" w:rsidRDefault="00FC1E4A" w:rsidP="00382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82553" w:rsidRPr="00F73C6D" w:rsidRDefault="00382553" w:rsidP="00382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F73C6D">
        <w:rPr>
          <w:rFonts w:ascii="Arial" w:hAnsi="Arial" w:cs="Arial"/>
          <w:b/>
          <w:bCs/>
          <w:sz w:val="40"/>
          <w:szCs w:val="40"/>
        </w:rPr>
        <w:t>Homework Practice</w:t>
      </w:r>
    </w:p>
    <w:p w:rsidR="00FC1E4A" w:rsidRPr="00F73C6D" w:rsidRDefault="00FC1E4A" w:rsidP="00382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D4FD0" w:rsidRPr="00F73C6D" w:rsidRDefault="00382553" w:rsidP="00382553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F73C6D">
        <w:rPr>
          <w:rFonts w:ascii="Arial" w:hAnsi="Arial" w:cs="Arial"/>
          <w:b/>
          <w:bCs/>
          <w:i/>
          <w:iCs/>
          <w:sz w:val="31"/>
          <w:szCs w:val="31"/>
        </w:rPr>
        <w:t>Translations</w:t>
      </w:r>
    </w:p>
    <w:p w:rsidR="00FC1E4A" w:rsidRPr="00FC1E4A" w:rsidRDefault="00FC1E4A" w:rsidP="00382553">
      <w:pPr>
        <w:spacing w:after="0" w:line="240" w:lineRule="auto"/>
        <w:rPr>
          <w:rFonts w:ascii="Times New Roman" w:hAnsi="Times New Roman"/>
          <w:b/>
          <w:bCs/>
          <w:iCs/>
        </w:rPr>
      </w:pPr>
    </w:p>
    <w:p w:rsidR="00382553" w:rsidRDefault="00382553" w:rsidP="00382553">
      <w:pPr>
        <w:spacing w:after="0" w:line="240" w:lineRule="auto"/>
        <w:rPr>
          <w:rFonts w:ascii="Times New Roman" w:hAnsi="Times New Roman"/>
          <w:b/>
          <w:bCs/>
        </w:rPr>
      </w:pPr>
      <w:r w:rsidRPr="00382553">
        <w:rPr>
          <w:rFonts w:ascii="Times New Roman" w:hAnsi="Times New Roman"/>
          <w:b/>
          <w:bCs/>
        </w:rPr>
        <w:t xml:space="preserve">Draw the image of the figure </w:t>
      </w:r>
      <w:r w:rsidR="00F12BE9">
        <w:rPr>
          <w:rFonts w:ascii="Times New Roman" w:hAnsi="Times New Roman"/>
          <w:b/>
          <w:bCs/>
        </w:rPr>
        <w:t>after the indicated translation. Don’t forget to write the rule</w:t>
      </w:r>
    </w:p>
    <w:p w:rsidR="00D06920" w:rsidRPr="00034F41" w:rsidRDefault="00D06920" w:rsidP="00382553">
      <w:pPr>
        <w:spacing w:after="0" w:line="240" w:lineRule="auto"/>
        <w:rPr>
          <w:rFonts w:ascii="Times New Roman" w:hAnsi="Times New Roman"/>
          <w:b/>
          <w:bCs/>
        </w:rPr>
      </w:pPr>
    </w:p>
    <w:p w:rsidR="00382553" w:rsidRPr="00382553" w:rsidRDefault="00694D2A" w:rsidP="00694D2A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382553" w:rsidRPr="00382553">
        <w:rPr>
          <w:rFonts w:ascii="Times New Roman" w:hAnsi="Times New Roman"/>
          <w:b/>
          <w:bCs/>
        </w:rPr>
        <w:t xml:space="preserve">1. </w:t>
      </w:r>
      <w:r w:rsidR="00382553" w:rsidRPr="00382553">
        <w:rPr>
          <w:rFonts w:ascii="Times New Roman" w:hAnsi="Times New Roman"/>
        </w:rPr>
        <w:t xml:space="preserve">3 </w:t>
      </w:r>
      <w:proofErr w:type="gramStart"/>
      <w:r w:rsidR="00382553" w:rsidRPr="00382553">
        <w:rPr>
          <w:rFonts w:ascii="Times New Roman" w:hAnsi="Times New Roman"/>
        </w:rPr>
        <w:t>units</w:t>
      </w:r>
      <w:proofErr w:type="gramEnd"/>
      <w:r w:rsidR="00382553" w:rsidRPr="00382553">
        <w:rPr>
          <w:rFonts w:ascii="Times New Roman" w:hAnsi="Times New Roman"/>
        </w:rPr>
        <w:t xml:space="preserve"> right and 2 units up</w:t>
      </w:r>
      <w:r w:rsidR="00D77AA4">
        <w:rPr>
          <w:rFonts w:ascii="Times New Roman" w:hAnsi="Times New Roman"/>
        </w:rPr>
        <w:tab/>
      </w:r>
      <w:r w:rsidR="00D77AA4">
        <w:rPr>
          <w:rFonts w:ascii="Times New Roman" w:hAnsi="Times New Roman"/>
        </w:rPr>
        <w:tab/>
      </w:r>
      <w:r w:rsidR="00D77AA4">
        <w:rPr>
          <w:rFonts w:ascii="Times New Roman" w:hAnsi="Times New Roman"/>
        </w:rPr>
        <w:tab/>
      </w:r>
      <w:r w:rsidR="00D77AA4">
        <w:rPr>
          <w:rFonts w:ascii="Times New Roman" w:hAnsi="Times New Roman"/>
        </w:rPr>
        <w:tab/>
      </w:r>
      <w:r w:rsidR="00D77AA4">
        <w:rPr>
          <w:rFonts w:ascii="Times New Roman" w:hAnsi="Times New Roman"/>
        </w:rPr>
        <w:tab/>
      </w:r>
      <w:r w:rsidR="00382553" w:rsidRPr="00382553">
        <w:rPr>
          <w:rFonts w:ascii="Times New Roman" w:hAnsi="Times New Roman"/>
          <w:b/>
          <w:bCs/>
        </w:rPr>
        <w:t xml:space="preserve">2. </w:t>
      </w:r>
      <w:r w:rsidR="00382553" w:rsidRPr="00382553">
        <w:rPr>
          <w:rFonts w:ascii="Times New Roman" w:hAnsi="Times New Roman"/>
        </w:rPr>
        <w:t xml:space="preserve">5 </w:t>
      </w:r>
      <w:proofErr w:type="gramStart"/>
      <w:r w:rsidR="00382553" w:rsidRPr="00382553">
        <w:rPr>
          <w:rFonts w:ascii="Times New Roman" w:hAnsi="Times New Roman"/>
        </w:rPr>
        <w:t>units</w:t>
      </w:r>
      <w:proofErr w:type="gramEnd"/>
      <w:r w:rsidR="00382553" w:rsidRPr="00382553">
        <w:rPr>
          <w:rFonts w:ascii="Times New Roman" w:hAnsi="Times New Roman"/>
        </w:rPr>
        <w:t xml:space="preserve"> right and 3 units down</w:t>
      </w:r>
    </w:p>
    <w:p w:rsidR="00D77AA4" w:rsidRDefault="00CD413E" w:rsidP="00382553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0pt;margin-top:4.3pt;width:100.8pt;height:100.8pt;z-index:251659264" filled="f" stroked="f">
            <v:textbox inset="0,0,0,0">
              <w:txbxContent>
                <w:p w:rsidR="00C114D9" w:rsidRDefault="00C114D9">
                  <w:r>
                    <w:rPr>
                      <w:noProof/>
                    </w:rPr>
                    <w:drawing>
                      <wp:inline distT="0" distB="0" distL="0" distR="0">
                        <wp:extent cx="1200722" cy="1200722"/>
                        <wp:effectExtent l="19050" t="0" r="0" b="0"/>
                        <wp:docPr id="2" name="Picture 1" descr="CCSS_C3_Ch6_L1_HW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6_L1_HW_2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0722" cy="12007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26" type="#_x0000_t202" style="position:absolute;margin-left:21pt;margin-top:4.3pt;width:100.8pt;height:100.8pt;z-index:251658240" filled="f" stroked="f">
            <v:textbox inset="0,0,0,0">
              <w:txbxContent>
                <w:p w:rsidR="00D77AA4" w:rsidRDefault="00D77AA4">
                  <w:r>
                    <w:rPr>
                      <w:noProof/>
                    </w:rPr>
                    <w:drawing>
                      <wp:inline distT="0" distB="0" distL="0" distR="0">
                        <wp:extent cx="1200722" cy="1200722"/>
                        <wp:effectExtent l="19050" t="0" r="0" b="0"/>
                        <wp:docPr id="1" name="Picture 0" descr="CCSS_C3_Ch6_L1_HW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6_L1_HW_1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0722" cy="12007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77AA4" w:rsidRDefault="00D77AA4" w:rsidP="00382553">
      <w:pPr>
        <w:spacing w:after="0" w:line="240" w:lineRule="auto"/>
        <w:rPr>
          <w:rFonts w:ascii="Times New Roman" w:hAnsi="Times New Roman"/>
          <w:b/>
          <w:bCs/>
        </w:rPr>
      </w:pPr>
    </w:p>
    <w:p w:rsidR="00D77AA4" w:rsidRDefault="00D77AA4" w:rsidP="00382553">
      <w:pPr>
        <w:spacing w:after="0" w:line="240" w:lineRule="auto"/>
        <w:rPr>
          <w:rFonts w:ascii="Times New Roman" w:hAnsi="Times New Roman"/>
          <w:b/>
          <w:bCs/>
        </w:rPr>
      </w:pPr>
    </w:p>
    <w:p w:rsidR="00D77AA4" w:rsidRDefault="00D77AA4" w:rsidP="00382553">
      <w:pPr>
        <w:spacing w:after="0" w:line="240" w:lineRule="auto"/>
        <w:rPr>
          <w:rFonts w:ascii="Times New Roman" w:hAnsi="Times New Roman"/>
          <w:b/>
          <w:bCs/>
        </w:rPr>
      </w:pPr>
    </w:p>
    <w:p w:rsidR="00D77AA4" w:rsidRDefault="00D77AA4" w:rsidP="00382553">
      <w:pPr>
        <w:spacing w:after="0" w:line="240" w:lineRule="auto"/>
        <w:rPr>
          <w:rFonts w:ascii="Times New Roman" w:hAnsi="Times New Roman"/>
          <w:b/>
          <w:bCs/>
        </w:rPr>
      </w:pPr>
    </w:p>
    <w:p w:rsidR="00D77AA4" w:rsidRDefault="00D77AA4" w:rsidP="00382553">
      <w:pPr>
        <w:spacing w:after="0" w:line="240" w:lineRule="auto"/>
        <w:rPr>
          <w:rFonts w:ascii="Times New Roman" w:hAnsi="Times New Roman"/>
          <w:b/>
          <w:bCs/>
        </w:rPr>
      </w:pPr>
    </w:p>
    <w:p w:rsidR="00D77AA4" w:rsidRDefault="00D77AA4" w:rsidP="00382553">
      <w:pPr>
        <w:spacing w:after="0" w:line="240" w:lineRule="auto"/>
        <w:rPr>
          <w:rFonts w:ascii="Times New Roman" w:hAnsi="Times New Roman"/>
          <w:b/>
          <w:bCs/>
        </w:rPr>
      </w:pPr>
    </w:p>
    <w:p w:rsidR="00D77AA4" w:rsidRDefault="00D77AA4" w:rsidP="00382553">
      <w:pPr>
        <w:spacing w:after="0" w:line="240" w:lineRule="auto"/>
        <w:rPr>
          <w:rFonts w:ascii="Times New Roman" w:hAnsi="Times New Roman"/>
          <w:b/>
          <w:bCs/>
        </w:rPr>
      </w:pPr>
    </w:p>
    <w:p w:rsidR="00D77AA4" w:rsidRDefault="00D77AA4" w:rsidP="00382553">
      <w:pPr>
        <w:spacing w:after="0" w:line="240" w:lineRule="auto"/>
        <w:rPr>
          <w:rFonts w:ascii="Times New Roman" w:hAnsi="Times New Roman"/>
          <w:b/>
          <w:bCs/>
        </w:rPr>
      </w:pPr>
    </w:p>
    <w:p w:rsidR="00382553" w:rsidRPr="00382553" w:rsidRDefault="00E171EC" w:rsidP="00E171EC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382553" w:rsidRPr="00382553">
        <w:rPr>
          <w:rFonts w:ascii="Times New Roman" w:hAnsi="Times New Roman"/>
          <w:b/>
          <w:bCs/>
        </w:rPr>
        <w:t xml:space="preserve">3. </w:t>
      </w:r>
      <w:r w:rsidR="00382553" w:rsidRPr="00382553">
        <w:rPr>
          <w:rFonts w:ascii="Times New Roman" w:hAnsi="Times New Roman"/>
        </w:rPr>
        <w:t xml:space="preserve">2 </w:t>
      </w:r>
      <w:proofErr w:type="gramStart"/>
      <w:r w:rsidR="00382553" w:rsidRPr="00382553">
        <w:rPr>
          <w:rFonts w:ascii="Times New Roman" w:hAnsi="Times New Roman"/>
        </w:rPr>
        <w:t>units</w:t>
      </w:r>
      <w:proofErr w:type="gramEnd"/>
      <w:r w:rsidR="00382553" w:rsidRPr="00382553">
        <w:rPr>
          <w:rFonts w:ascii="Times New Roman" w:hAnsi="Times New Roman"/>
        </w:rPr>
        <w:t xml:space="preserve"> left and 1 unit up</w:t>
      </w:r>
      <w:r w:rsidR="00E76F18">
        <w:rPr>
          <w:rFonts w:ascii="Times New Roman" w:hAnsi="Times New Roman"/>
        </w:rPr>
        <w:tab/>
      </w:r>
      <w:r w:rsidR="00E76F18">
        <w:rPr>
          <w:rFonts w:ascii="Times New Roman" w:hAnsi="Times New Roman"/>
        </w:rPr>
        <w:tab/>
      </w:r>
      <w:r w:rsidR="00E76F18">
        <w:rPr>
          <w:rFonts w:ascii="Times New Roman" w:hAnsi="Times New Roman"/>
        </w:rPr>
        <w:tab/>
      </w:r>
      <w:r w:rsidR="00E76F18">
        <w:rPr>
          <w:rFonts w:ascii="Times New Roman" w:hAnsi="Times New Roman"/>
        </w:rPr>
        <w:tab/>
      </w:r>
      <w:r w:rsidR="00E76F18">
        <w:rPr>
          <w:rFonts w:ascii="Times New Roman" w:hAnsi="Times New Roman"/>
        </w:rPr>
        <w:tab/>
      </w:r>
      <w:r w:rsidR="00382553" w:rsidRPr="00382553">
        <w:rPr>
          <w:rFonts w:ascii="Times New Roman" w:hAnsi="Times New Roman"/>
          <w:b/>
          <w:bCs/>
        </w:rPr>
        <w:t xml:space="preserve">4. </w:t>
      </w:r>
      <w:r w:rsidR="00382553" w:rsidRPr="00382553">
        <w:rPr>
          <w:rFonts w:ascii="Times New Roman" w:hAnsi="Times New Roman"/>
        </w:rPr>
        <w:t>4 units left and 2 units down</w:t>
      </w:r>
    </w:p>
    <w:p w:rsidR="009E3489" w:rsidRDefault="00CD413E" w:rsidP="0038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29" type="#_x0000_t202" style="position:absolute;margin-left:300pt;margin-top:3.15pt;width:100.8pt;height:100.8pt;z-index:251661312" filled="f" stroked="f">
            <v:textbox inset="0,0,0,0">
              <w:txbxContent>
                <w:p w:rsidR="00BD0563" w:rsidRDefault="00BD0563">
                  <w:r>
                    <w:rPr>
                      <w:noProof/>
                    </w:rPr>
                    <w:drawing>
                      <wp:inline distT="0" distB="0" distL="0" distR="0">
                        <wp:extent cx="1197578" cy="1203865"/>
                        <wp:effectExtent l="19050" t="0" r="2572" b="0"/>
                        <wp:docPr id="4" name="Picture 3" descr="CCSS_C3_Ch6_L1_HW_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6_L1_HW_4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97578" cy="12038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28" type="#_x0000_t202" style="position:absolute;margin-left:20.25pt;margin-top:3.9pt;width:100.8pt;height:100.8pt;z-index:251660288" filled="f" stroked="f">
            <v:textbox inset="0,0,0,0">
              <w:txbxContent>
                <w:p w:rsidR="00C31DFF" w:rsidRDefault="00C31DFF">
                  <w:r>
                    <w:rPr>
                      <w:noProof/>
                    </w:rPr>
                    <w:drawing>
                      <wp:inline distT="0" distB="0" distL="0" distR="0">
                        <wp:extent cx="1200722" cy="1200722"/>
                        <wp:effectExtent l="19050" t="0" r="0" b="0"/>
                        <wp:docPr id="3" name="Picture 2" descr="CCSS_C3_Ch6_L1_HW_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6_L1_HW_3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0722" cy="12007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E3489" w:rsidRDefault="009E3489" w:rsidP="0038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E3489" w:rsidRDefault="009E3489" w:rsidP="0038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E3489" w:rsidRDefault="009E3489" w:rsidP="0038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E3489" w:rsidRDefault="009E3489" w:rsidP="0038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E3489" w:rsidRDefault="009E3489" w:rsidP="0038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E3489" w:rsidRDefault="009E3489" w:rsidP="0038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E3489" w:rsidRDefault="009E3489" w:rsidP="0038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E3489" w:rsidRDefault="009E3489" w:rsidP="0038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12BE9" w:rsidRDefault="00F12BE9" w:rsidP="0038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12BE9" w:rsidRDefault="00F12BE9" w:rsidP="0038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12BE9" w:rsidRDefault="00F12BE9" w:rsidP="0038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F1D85" w:rsidRDefault="00382553" w:rsidP="0038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82553">
        <w:rPr>
          <w:rFonts w:ascii="Times New Roman" w:hAnsi="Times New Roman"/>
          <w:b/>
          <w:bCs/>
        </w:rPr>
        <w:t>Graph the figure with the given vertices. Then graph the image of the figure</w:t>
      </w:r>
      <w:r w:rsidR="009F0DBD">
        <w:rPr>
          <w:rFonts w:ascii="Times New Roman" w:hAnsi="Times New Roman"/>
          <w:b/>
          <w:bCs/>
        </w:rPr>
        <w:t xml:space="preserve"> </w:t>
      </w:r>
      <w:r w:rsidRPr="00382553">
        <w:rPr>
          <w:rFonts w:ascii="Times New Roman" w:hAnsi="Times New Roman"/>
          <w:b/>
          <w:bCs/>
        </w:rPr>
        <w:t>after the indicated translation, and write the coordinates of its vertices</w:t>
      </w:r>
      <w:r w:rsidR="003F1D85">
        <w:rPr>
          <w:rFonts w:ascii="Times New Roman" w:hAnsi="Times New Roman"/>
          <w:b/>
          <w:bCs/>
        </w:rPr>
        <w:t>.</w:t>
      </w:r>
      <w:r w:rsidR="00F12BE9">
        <w:rPr>
          <w:rFonts w:ascii="Times New Roman" w:hAnsi="Times New Roman"/>
          <w:b/>
          <w:bCs/>
        </w:rPr>
        <w:t xml:space="preserve"> Don’t forget to write the rule</w:t>
      </w:r>
    </w:p>
    <w:p w:rsidR="003F1D85" w:rsidRDefault="003F1D85" w:rsidP="0038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6A19" w:rsidRPr="00034A9E" w:rsidRDefault="00FC6A19" w:rsidP="003F1D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FC6A19" w:rsidRPr="00034A9E" w:rsidSect="002A5632">
          <w:headerReference w:type="default" r:id="rId11"/>
          <w:footerReference w:type="default" r:id="rId12"/>
          <w:type w:val="continuous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3F1D85" w:rsidRPr="008E0A61" w:rsidRDefault="00D114E6" w:rsidP="00D114E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ab/>
      </w:r>
      <w:r w:rsidR="003F1D85" w:rsidRPr="008E0A61">
        <w:rPr>
          <w:rFonts w:ascii="Times New Roman" w:hAnsi="Times New Roman"/>
          <w:b/>
          <w:bCs/>
        </w:rPr>
        <w:t xml:space="preserve">5. </w:t>
      </w:r>
      <w:r w:rsidR="00F73C6D" w:rsidRPr="00F73C6D">
        <w:rPr>
          <w:rFonts w:ascii="Times New Roman" w:hAnsi="Times New Roman"/>
          <w:bCs/>
        </w:rPr>
        <w:t>∆</w:t>
      </w:r>
      <w:r w:rsidR="003F1D85" w:rsidRPr="008E0A61">
        <w:rPr>
          <w:rFonts w:ascii="Times New Roman" w:hAnsi="Times New Roman"/>
          <w:i/>
          <w:iCs/>
        </w:rPr>
        <w:t xml:space="preserve">FGH </w:t>
      </w:r>
      <w:r w:rsidR="003F1D85" w:rsidRPr="008E0A61">
        <w:rPr>
          <w:rFonts w:ascii="Times New Roman" w:hAnsi="Times New Roman"/>
        </w:rPr>
        <w:t xml:space="preserve">with vertices </w:t>
      </w:r>
      <w:proofErr w:type="gramStart"/>
      <w:r w:rsidR="003F1D85" w:rsidRPr="008E0A61">
        <w:rPr>
          <w:rFonts w:ascii="Times New Roman" w:hAnsi="Times New Roman"/>
          <w:i/>
          <w:iCs/>
        </w:rPr>
        <w:t>F</w:t>
      </w:r>
      <w:r w:rsidR="003F1D85" w:rsidRPr="008E0A61">
        <w:rPr>
          <w:rFonts w:ascii="Times New Roman" w:hAnsi="Times New Roman"/>
        </w:rPr>
        <w:t>(</w:t>
      </w:r>
      <w:proofErr w:type="gramEnd"/>
      <w:r w:rsidR="003F1D85" w:rsidRPr="008E0A61">
        <w:rPr>
          <w:rFonts w:ascii="Times New Roman" w:hAnsi="Times New Roman"/>
        </w:rPr>
        <w:t>1, 3),</w:t>
      </w:r>
    </w:p>
    <w:p w:rsidR="003F1D85" w:rsidRPr="008E0A61" w:rsidRDefault="00E72705" w:rsidP="00127A6C">
      <w:p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proofErr w:type="gramStart"/>
      <w:r w:rsidR="003F1D85" w:rsidRPr="008E0A61">
        <w:rPr>
          <w:rFonts w:ascii="Times New Roman" w:hAnsi="Times New Roman"/>
          <w:i/>
          <w:iCs/>
        </w:rPr>
        <w:t>G</w:t>
      </w:r>
      <w:r w:rsidR="003F1D85" w:rsidRPr="008E0A61">
        <w:rPr>
          <w:rFonts w:ascii="Times New Roman" w:hAnsi="Times New Roman"/>
        </w:rPr>
        <w:t>(</w:t>
      </w:r>
      <w:proofErr w:type="gramEnd"/>
      <w:r w:rsidR="003F1D85" w:rsidRPr="008E0A61">
        <w:rPr>
          <w:rFonts w:ascii="Times New Roman" w:hAnsi="Times New Roman"/>
        </w:rPr>
        <w:t xml:space="preserve">2, 4), and </w:t>
      </w:r>
      <w:r w:rsidR="003F1D85" w:rsidRPr="008E0A61">
        <w:rPr>
          <w:rFonts w:ascii="Times New Roman" w:hAnsi="Times New Roman"/>
          <w:i/>
          <w:iCs/>
        </w:rPr>
        <w:t>H</w:t>
      </w:r>
      <w:r w:rsidR="003F1D85" w:rsidRPr="008E0A61">
        <w:rPr>
          <w:rFonts w:ascii="Times New Roman" w:hAnsi="Times New Roman"/>
        </w:rPr>
        <w:t>(3, 2); translated 3 units</w:t>
      </w:r>
    </w:p>
    <w:p w:rsidR="003F1D85" w:rsidRPr="008E0A61" w:rsidRDefault="00127A6C" w:rsidP="00127A6C">
      <w:pPr>
        <w:tabs>
          <w:tab w:val="left" w:pos="4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="003F1D85" w:rsidRPr="008E0A61">
        <w:rPr>
          <w:rFonts w:ascii="Times New Roman" w:hAnsi="Times New Roman"/>
        </w:rPr>
        <w:t>left</w:t>
      </w:r>
      <w:proofErr w:type="gramEnd"/>
      <w:r w:rsidR="003F1D85" w:rsidRPr="008E0A61">
        <w:rPr>
          <w:rFonts w:ascii="Times New Roman" w:hAnsi="Times New Roman"/>
        </w:rPr>
        <w:t xml:space="preserve"> and 1 unit down</w:t>
      </w:r>
    </w:p>
    <w:p w:rsidR="003F1D85" w:rsidRPr="008E0A61" w:rsidRDefault="00CD413E" w:rsidP="003F1D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1" type="#_x0000_t202" style="position:absolute;margin-left:19.5pt;margin-top:5.95pt;width:108pt;height:108pt;z-index:251662336" filled="f" stroked="f">
            <v:textbox inset="0,0,0,0">
              <w:txbxContent>
                <w:p w:rsidR="006C1685" w:rsidRDefault="006C1685">
                  <w:r>
                    <w:rPr>
                      <w:noProof/>
                    </w:rPr>
                    <w:drawing>
                      <wp:inline distT="0" distB="0" distL="0" distR="0">
                        <wp:extent cx="1313879" cy="1320165"/>
                        <wp:effectExtent l="19050" t="0" r="571" b="0"/>
                        <wp:docPr id="5" name="Picture 4" descr="CCSS_C3_Ch6_L1_HW_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6_L1_HW_5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3879" cy="1320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F1D85" w:rsidRPr="008E0A61" w:rsidRDefault="003F1D85" w:rsidP="003F1D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E0A61">
        <w:rPr>
          <w:rFonts w:ascii="Times New Roman" w:hAnsi="Times New Roman"/>
          <w:b/>
          <w:bCs/>
        </w:rPr>
        <w:lastRenderedPageBreak/>
        <w:t xml:space="preserve">6. </w:t>
      </w:r>
      <w:proofErr w:type="gramStart"/>
      <w:r w:rsidRPr="008E0A61">
        <w:rPr>
          <w:rFonts w:ascii="Times New Roman" w:hAnsi="Times New Roman"/>
        </w:rPr>
        <w:t>rectangle</w:t>
      </w:r>
      <w:proofErr w:type="gramEnd"/>
      <w:r w:rsidRPr="008E0A61">
        <w:rPr>
          <w:rFonts w:ascii="Times New Roman" w:hAnsi="Times New Roman"/>
        </w:rPr>
        <w:t xml:space="preserve"> </w:t>
      </w:r>
      <w:r w:rsidRPr="008E0A61">
        <w:rPr>
          <w:rFonts w:ascii="Times New Roman" w:hAnsi="Times New Roman"/>
          <w:i/>
          <w:iCs/>
        </w:rPr>
        <w:t xml:space="preserve">PQRS </w:t>
      </w:r>
      <w:r w:rsidRPr="008E0A61">
        <w:rPr>
          <w:rFonts w:ascii="Times New Roman" w:hAnsi="Times New Roman"/>
        </w:rPr>
        <w:t xml:space="preserve">with vertices </w:t>
      </w:r>
      <w:r w:rsidRPr="008E0A61">
        <w:rPr>
          <w:rFonts w:ascii="Times New Roman" w:hAnsi="Times New Roman"/>
          <w:i/>
          <w:iCs/>
        </w:rPr>
        <w:t>P</w:t>
      </w:r>
      <w:r w:rsidRPr="008E0A61">
        <w:rPr>
          <w:rFonts w:ascii="Times New Roman" w:hAnsi="Times New Roman"/>
        </w:rPr>
        <w:t>(</w:t>
      </w:r>
      <w:r w:rsidR="00F73C6D">
        <w:rPr>
          <w:rFonts w:ascii="Times New Roman" w:eastAsia="UniMath-Regular" w:hAnsi="Times New Roman"/>
        </w:rPr>
        <w:t>–</w:t>
      </w:r>
      <w:r w:rsidRPr="008E0A61">
        <w:rPr>
          <w:rFonts w:ascii="Times New Roman" w:hAnsi="Times New Roman"/>
        </w:rPr>
        <w:t>4,</w:t>
      </w:r>
      <w:r w:rsidR="00F73C6D">
        <w:rPr>
          <w:rFonts w:ascii="Times New Roman" w:eastAsia="UniMath-Regular" w:hAnsi="Times New Roman"/>
        </w:rPr>
        <w:t>–</w:t>
      </w:r>
      <w:r w:rsidRPr="008E0A61">
        <w:rPr>
          <w:rFonts w:ascii="Times New Roman" w:hAnsi="Times New Roman"/>
        </w:rPr>
        <w:t>1),</w:t>
      </w:r>
    </w:p>
    <w:p w:rsidR="003F1D85" w:rsidRPr="008E0A61" w:rsidRDefault="004E428E" w:rsidP="004E428E">
      <w:pPr>
        <w:tabs>
          <w:tab w:val="left" w:pos="2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proofErr w:type="gramStart"/>
      <w:r w:rsidR="003F1D85" w:rsidRPr="008E0A61">
        <w:rPr>
          <w:rFonts w:ascii="Times New Roman" w:hAnsi="Times New Roman"/>
          <w:i/>
          <w:iCs/>
        </w:rPr>
        <w:t>Q</w:t>
      </w:r>
      <w:r w:rsidR="003F1D85" w:rsidRPr="008E0A61">
        <w:rPr>
          <w:rFonts w:ascii="Times New Roman" w:hAnsi="Times New Roman"/>
        </w:rPr>
        <w:t>(</w:t>
      </w:r>
      <w:proofErr w:type="gramEnd"/>
      <w:r w:rsidR="003F1D85" w:rsidRPr="008E0A61">
        <w:rPr>
          <w:rFonts w:ascii="Times New Roman" w:hAnsi="Times New Roman"/>
        </w:rPr>
        <w:t xml:space="preserve">0, 1), </w:t>
      </w:r>
      <w:r w:rsidR="003F1D85" w:rsidRPr="008E0A61">
        <w:rPr>
          <w:rFonts w:ascii="Times New Roman" w:hAnsi="Times New Roman"/>
          <w:i/>
          <w:iCs/>
        </w:rPr>
        <w:t>R</w:t>
      </w:r>
      <w:r w:rsidR="003F1D85" w:rsidRPr="008E0A61">
        <w:rPr>
          <w:rFonts w:ascii="Times New Roman" w:hAnsi="Times New Roman"/>
        </w:rPr>
        <w:t>(1,</w:t>
      </w:r>
      <w:r w:rsidR="00F73C6D">
        <w:rPr>
          <w:rFonts w:ascii="Times New Roman" w:eastAsia="UniMath-Regular" w:hAnsi="Times New Roman"/>
        </w:rPr>
        <w:t>–</w:t>
      </w:r>
      <w:r w:rsidR="003F1D85" w:rsidRPr="008E0A61">
        <w:rPr>
          <w:rFonts w:ascii="Times New Roman" w:hAnsi="Times New Roman"/>
        </w:rPr>
        <w:t xml:space="preserve">1), and </w:t>
      </w:r>
      <w:r w:rsidR="003F1D85" w:rsidRPr="008E0A61">
        <w:rPr>
          <w:rFonts w:ascii="Times New Roman" w:hAnsi="Times New Roman"/>
          <w:i/>
          <w:iCs/>
        </w:rPr>
        <w:t>S</w:t>
      </w:r>
      <w:r w:rsidR="003F1D85" w:rsidRPr="008E0A61">
        <w:rPr>
          <w:rFonts w:ascii="Times New Roman" w:hAnsi="Times New Roman"/>
        </w:rPr>
        <w:t>(</w:t>
      </w:r>
      <w:r w:rsidR="00F73C6D">
        <w:rPr>
          <w:rFonts w:ascii="Times New Roman" w:eastAsia="UniMath-Regular" w:hAnsi="Times New Roman"/>
        </w:rPr>
        <w:t>–</w:t>
      </w:r>
      <w:r w:rsidR="003F1D85" w:rsidRPr="008E0A61">
        <w:rPr>
          <w:rFonts w:ascii="Times New Roman" w:hAnsi="Times New Roman"/>
        </w:rPr>
        <w:t>3,</w:t>
      </w:r>
      <w:r w:rsidR="00F73C6D">
        <w:rPr>
          <w:rFonts w:ascii="Times New Roman" w:eastAsia="UniMath-Regular" w:hAnsi="Times New Roman"/>
        </w:rPr>
        <w:t>–</w:t>
      </w:r>
      <w:r w:rsidR="003F1D85" w:rsidRPr="008E0A61">
        <w:rPr>
          <w:rFonts w:ascii="Times New Roman" w:hAnsi="Times New Roman"/>
        </w:rPr>
        <w:t>3) translated</w:t>
      </w:r>
    </w:p>
    <w:p w:rsidR="003F1D85" w:rsidRDefault="00CD413E" w:rsidP="004E428E">
      <w:pPr>
        <w:tabs>
          <w:tab w:val="left" w:pos="2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3F1D85" w:rsidSect="00FC6A19">
          <w:type w:val="continuous"/>
          <w:pgSz w:w="12240" w:h="15660"/>
          <w:pgMar w:top="720" w:right="720" w:bottom="720" w:left="720" w:header="720" w:footer="720" w:gutter="0"/>
          <w:cols w:num="2" w:space="720"/>
          <w:noEndnote/>
          <w:docGrid w:linePitch="299"/>
        </w:sectPr>
      </w:pPr>
      <w:r w:rsidRPr="00CD413E">
        <w:rPr>
          <w:rFonts w:ascii="Times New Roman" w:hAnsi="Times New Roman"/>
          <w:noProof/>
        </w:rPr>
        <w:pict>
          <v:shape id="_x0000_s1032" type="#_x0000_t202" style="position:absolute;margin-left:14.25pt;margin-top:17.65pt;width:108pt;height:108pt;z-index:251663360" filled="f" stroked="f">
            <v:textbox inset="0,0,0,0">
              <w:txbxContent>
                <w:p w:rsidR="00712FE9" w:rsidRDefault="00712FE9">
                  <w:r w:rsidRPr="00712FE9">
                    <w:rPr>
                      <w:noProof/>
                    </w:rPr>
                    <w:drawing>
                      <wp:inline distT="0" distB="0" distL="0" distR="0">
                        <wp:extent cx="1313879" cy="1320165"/>
                        <wp:effectExtent l="19050" t="0" r="571" b="0"/>
                        <wp:docPr id="6" name="Picture 4" descr="CCSS_C3_Ch6_L1_HW_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6_L1_HW_5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3879" cy="1320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E428E">
        <w:rPr>
          <w:rFonts w:ascii="Times New Roman" w:hAnsi="Times New Roman"/>
        </w:rPr>
        <w:tab/>
      </w:r>
      <w:r w:rsidR="003F1D85" w:rsidRPr="008E0A61">
        <w:rPr>
          <w:rFonts w:ascii="Times New Roman" w:hAnsi="Times New Roman"/>
        </w:rPr>
        <w:t xml:space="preserve">2 </w:t>
      </w:r>
      <w:proofErr w:type="gramStart"/>
      <w:r w:rsidR="003F1D85" w:rsidRPr="008E0A61">
        <w:rPr>
          <w:rFonts w:ascii="Times New Roman" w:hAnsi="Times New Roman"/>
        </w:rPr>
        <w:t>units</w:t>
      </w:r>
      <w:proofErr w:type="gramEnd"/>
      <w:r w:rsidR="003F1D85" w:rsidRPr="008E0A61">
        <w:rPr>
          <w:rFonts w:ascii="Times New Roman" w:hAnsi="Times New Roman"/>
        </w:rPr>
        <w:t xml:space="preserve"> right and 3 units up</w:t>
      </w:r>
    </w:p>
    <w:p w:rsidR="00673EF5" w:rsidRDefault="00673EF5" w:rsidP="0038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D5F68" w:rsidRDefault="00CD5F68" w:rsidP="0038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D5F68" w:rsidRDefault="00CD5F68" w:rsidP="0038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D5F68" w:rsidRDefault="00CD5F68" w:rsidP="0038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D5F68" w:rsidRDefault="00CD5F68" w:rsidP="0038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D5F68" w:rsidRDefault="00CD5F68" w:rsidP="0038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D5F68" w:rsidRDefault="00CD5F68" w:rsidP="0038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D5F68" w:rsidRDefault="00CD5F68" w:rsidP="0038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73C6D" w:rsidRDefault="00F73C6D" w:rsidP="0038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D5F68" w:rsidRPr="00102326" w:rsidRDefault="00A32586" w:rsidP="0083651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314" w:hanging="432"/>
        <w:rPr>
          <w:rFonts w:ascii="Times New Roman" w:hAnsi="Times New Roman"/>
          <w:b/>
          <w:bCs/>
        </w:rPr>
      </w:pPr>
      <w:r>
        <w:rPr>
          <w:rFonts w:ascii="NewCenturySchlbkLTStd-Bd" w:hAnsi="NewCenturySchlbkLTStd-Bd" w:cs="NewCenturySchlbkLTStd-Bd"/>
          <w:b/>
          <w:bCs/>
        </w:rPr>
        <w:tab/>
      </w:r>
    </w:p>
    <w:sectPr w:rsidR="00CD5F68" w:rsidRPr="00102326" w:rsidSect="00611153"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5B8" w:rsidRDefault="000D65B8" w:rsidP="003F4D1C">
      <w:pPr>
        <w:spacing w:after="0" w:line="240" w:lineRule="auto"/>
      </w:pPr>
      <w:r>
        <w:separator/>
      </w:r>
    </w:p>
  </w:endnote>
  <w:endnote w:type="continuationSeparator" w:id="0">
    <w:p w:rsidR="000D65B8" w:rsidRDefault="000D65B8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82553" w:rsidRDefault="00382553" w:rsidP="00E11C69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 w:rsidRPr="00382553">
      <w:rPr>
        <w:rFonts w:ascii="Arial" w:hAnsi="Arial" w:cs="Arial"/>
        <w:b/>
        <w:bCs/>
        <w:sz w:val="18"/>
        <w:szCs w:val="18"/>
      </w:rPr>
      <w:t xml:space="preserve">Course 3 • Chapter 6 </w:t>
    </w:r>
    <w:r w:rsidRPr="00382553">
      <w:rPr>
        <w:rFonts w:ascii="Arial" w:hAnsi="Arial" w:cs="Arial"/>
        <w:sz w:val="18"/>
        <w:szCs w:val="18"/>
      </w:rPr>
      <w:t>Transformations</w:t>
    </w:r>
    <w:r w:rsidR="00426A2C" w:rsidRPr="00382553">
      <w:rPr>
        <w:rFonts w:ascii="Arial" w:hAnsi="Arial" w:cs="Arial"/>
        <w:b/>
        <w:bCs/>
        <w:sz w:val="24"/>
        <w:szCs w:val="24"/>
      </w:rPr>
      <w:tab/>
    </w:r>
    <w:r w:rsidR="00426A2C" w:rsidRPr="00382553">
      <w:rPr>
        <w:rFonts w:ascii="Arial" w:hAnsi="Arial" w:cs="Arial"/>
        <w:b/>
        <w:bCs/>
        <w:sz w:val="24"/>
        <w:szCs w:val="24"/>
      </w:rPr>
      <w:tab/>
    </w:r>
    <w:r w:rsidRPr="00382553">
      <w:rPr>
        <w:rFonts w:ascii="Arial" w:hAnsi="Arial" w:cs="Arial"/>
        <w:b/>
        <w:bCs/>
        <w:sz w:val="24"/>
        <w:szCs w:val="24"/>
      </w:rPr>
      <w:t>89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5B8" w:rsidRDefault="000D65B8" w:rsidP="003F4D1C">
      <w:pPr>
        <w:spacing w:after="0" w:line="240" w:lineRule="auto"/>
      </w:pPr>
      <w:r>
        <w:separator/>
      </w:r>
    </w:p>
  </w:footnote>
  <w:footnote w:type="continuationSeparator" w:id="0">
    <w:p w:rsidR="000D65B8" w:rsidRDefault="000D65B8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00BED"/>
    <w:rsid w:val="00002585"/>
    <w:rsid w:val="000037B4"/>
    <w:rsid w:val="00033BA8"/>
    <w:rsid w:val="00034A9E"/>
    <w:rsid w:val="00034F41"/>
    <w:rsid w:val="000422C7"/>
    <w:rsid w:val="00082C01"/>
    <w:rsid w:val="000B34B1"/>
    <w:rsid w:val="000C6DD6"/>
    <w:rsid w:val="000C7BEE"/>
    <w:rsid w:val="000D022B"/>
    <w:rsid w:val="000D335D"/>
    <w:rsid w:val="000D4F65"/>
    <w:rsid w:val="000D65B8"/>
    <w:rsid w:val="000E55C3"/>
    <w:rsid w:val="000F6844"/>
    <w:rsid w:val="00102326"/>
    <w:rsid w:val="00102460"/>
    <w:rsid w:val="001211A3"/>
    <w:rsid w:val="00121A2C"/>
    <w:rsid w:val="00127A6C"/>
    <w:rsid w:val="00141CA8"/>
    <w:rsid w:val="00143DC9"/>
    <w:rsid w:val="00155D1E"/>
    <w:rsid w:val="00183207"/>
    <w:rsid w:val="001B0D44"/>
    <w:rsid w:val="001B7453"/>
    <w:rsid w:val="001F2F20"/>
    <w:rsid w:val="001F6140"/>
    <w:rsid w:val="00254A0F"/>
    <w:rsid w:val="00270F82"/>
    <w:rsid w:val="00272B46"/>
    <w:rsid w:val="002A5632"/>
    <w:rsid w:val="002D6867"/>
    <w:rsid w:val="002F00D2"/>
    <w:rsid w:val="002F3A74"/>
    <w:rsid w:val="002F566D"/>
    <w:rsid w:val="003057B8"/>
    <w:rsid w:val="003074AC"/>
    <w:rsid w:val="00323FFF"/>
    <w:rsid w:val="00327597"/>
    <w:rsid w:val="0033284E"/>
    <w:rsid w:val="00336C5A"/>
    <w:rsid w:val="003543B3"/>
    <w:rsid w:val="0038043F"/>
    <w:rsid w:val="00382553"/>
    <w:rsid w:val="003B0744"/>
    <w:rsid w:val="003B18CC"/>
    <w:rsid w:val="003C1A80"/>
    <w:rsid w:val="003F1D85"/>
    <w:rsid w:val="003F4D1C"/>
    <w:rsid w:val="003F70F6"/>
    <w:rsid w:val="003F7FFE"/>
    <w:rsid w:val="00406514"/>
    <w:rsid w:val="00407334"/>
    <w:rsid w:val="0041068F"/>
    <w:rsid w:val="004129C3"/>
    <w:rsid w:val="00426A2C"/>
    <w:rsid w:val="0043492D"/>
    <w:rsid w:val="00441273"/>
    <w:rsid w:val="00441C6D"/>
    <w:rsid w:val="004603E5"/>
    <w:rsid w:val="004702CF"/>
    <w:rsid w:val="004954AA"/>
    <w:rsid w:val="004A4891"/>
    <w:rsid w:val="004A7398"/>
    <w:rsid w:val="004B2234"/>
    <w:rsid w:val="004B5A63"/>
    <w:rsid w:val="004E428E"/>
    <w:rsid w:val="004E7DA7"/>
    <w:rsid w:val="00510E40"/>
    <w:rsid w:val="005441C8"/>
    <w:rsid w:val="005671CD"/>
    <w:rsid w:val="0057038E"/>
    <w:rsid w:val="00591662"/>
    <w:rsid w:val="00592119"/>
    <w:rsid w:val="005B2C6D"/>
    <w:rsid w:val="005D2BE6"/>
    <w:rsid w:val="00611153"/>
    <w:rsid w:val="006321BC"/>
    <w:rsid w:val="006322D8"/>
    <w:rsid w:val="00663DCF"/>
    <w:rsid w:val="00673EF5"/>
    <w:rsid w:val="00683067"/>
    <w:rsid w:val="00694D2A"/>
    <w:rsid w:val="006B257A"/>
    <w:rsid w:val="006B29F2"/>
    <w:rsid w:val="006B3EB5"/>
    <w:rsid w:val="006C0ED0"/>
    <w:rsid w:val="006C1685"/>
    <w:rsid w:val="006C64EE"/>
    <w:rsid w:val="006D013F"/>
    <w:rsid w:val="006D3827"/>
    <w:rsid w:val="006D7D0C"/>
    <w:rsid w:val="007017D8"/>
    <w:rsid w:val="00712FE9"/>
    <w:rsid w:val="00714F79"/>
    <w:rsid w:val="00763F24"/>
    <w:rsid w:val="00776DB9"/>
    <w:rsid w:val="00781FAB"/>
    <w:rsid w:val="00785868"/>
    <w:rsid w:val="007A4E23"/>
    <w:rsid w:val="007C32EA"/>
    <w:rsid w:val="007C7D3F"/>
    <w:rsid w:val="008140BA"/>
    <w:rsid w:val="008275D0"/>
    <w:rsid w:val="0083651E"/>
    <w:rsid w:val="00855C88"/>
    <w:rsid w:val="00870F1E"/>
    <w:rsid w:val="00887D5D"/>
    <w:rsid w:val="008A7179"/>
    <w:rsid w:val="008A7A40"/>
    <w:rsid w:val="008B3D93"/>
    <w:rsid w:val="008C7BDB"/>
    <w:rsid w:val="008E0A61"/>
    <w:rsid w:val="008E0AFD"/>
    <w:rsid w:val="008E1A18"/>
    <w:rsid w:val="008E4121"/>
    <w:rsid w:val="009102E9"/>
    <w:rsid w:val="00976550"/>
    <w:rsid w:val="0097751E"/>
    <w:rsid w:val="00982375"/>
    <w:rsid w:val="00990D60"/>
    <w:rsid w:val="00992622"/>
    <w:rsid w:val="009B47E4"/>
    <w:rsid w:val="009C313C"/>
    <w:rsid w:val="009E3489"/>
    <w:rsid w:val="009E5B1D"/>
    <w:rsid w:val="009F0DBD"/>
    <w:rsid w:val="009F4BCB"/>
    <w:rsid w:val="00A32586"/>
    <w:rsid w:val="00A60AD3"/>
    <w:rsid w:val="00A615FD"/>
    <w:rsid w:val="00A84D88"/>
    <w:rsid w:val="00A875EA"/>
    <w:rsid w:val="00AC39D9"/>
    <w:rsid w:val="00AC5F0B"/>
    <w:rsid w:val="00AD5F0F"/>
    <w:rsid w:val="00AE3F72"/>
    <w:rsid w:val="00B07A45"/>
    <w:rsid w:val="00B27B40"/>
    <w:rsid w:val="00B33ABE"/>
    <w:rsid w:val="00B61FDE"/>
    <w:rsid w:val="00B72DE6"/>
    <w:rsid w:val="00BA38F0"/>
    <w:rsid w:val="00BD0563"/>
    <w:rsid w:val="00BD58AA"/>
    <w:rsid w:val="00BE0804"/>
    <w:rsid w:val="00BE2798"/>
    <w:rsid w:val="00BE3DDA"/>
    <w:rsid w:val="00C114D9"/>
    <w:rsid w:val="00C252DB"/>
    <w:rsid w:val="00C31DFF"/>
    <w:rsid w:val="00C4757F"/>
    <w:rsid w:val="00C47FE2"/>
    <w:rsid w:val="00C71DE8"/>
    <w:rsid w:val="00C74688"/>
    <w:rsid w:val="00CD413E"/>
    <w:rsid w:val="00CD5F68"/>
    <w:rsid w:val="00CE4B47"/>
    <w:rsid w:val="00CE5200"/>
    <w:rsid w:val="00CE63E7"/>
    <w:rsid w:val="00CF1AD5"/>
    <w:rsid w:val="00CF6EE5"/>
    <w:rsid w:val="00D0193B"/>
    <w:rsid w:val="00D06920"/>
    <w:rsid w:val="00D11230"/>
    <w:rsid w:val="00D114E6"/>
    <w:rsid w:val="00D318C3"/>
    <w:rsid w:val="00D417F2"/>
    <w:rsid w:val="00D64A5D"/>
    <w:rsid w:val="00D67A7B"/>
    <w:rsid w:val="00D72FF2"/>
    <w:rsid w:val="00D7400F"/>
    <w:rsid w:val="00D77AA4"/>
    <w:rsid w:val="00D8197C"/>
    <w:rsid w:val="00D839F1"/>
    <w:rsid w:val="00DB10EB"/>
    <w:rsid w:val="00DB1DD2"/>
    <w:rsid w:val="00DC2476"/>
    <w:rsid w:val="00DD3851"/>
    <w:rsid w:val="00DD6043"/>
    <w:rsid w:val="00DD70ED"/>
    <w:rsid w:val="00E03372"/>
    <w:rsid w:val="00E04D5C"/>
    <w:rsid w:val="00E11C69"/>
    <w:rsid w:val="00E171EC"/>
    <w:rsid w:val="00E21223"/>
    <w:rsid w:val="00E27160"/>
    <w:rsid w:val="00E400A2"/>
    <w:rsid w:val="00E40CCA"/>
    <w:rsid w:val="00E45B9E"/>
    <w:rsid w:val="00E47637"/>
    <w:rsid w:val="00E6163B"/>
    <w:rsid w:val="00E61B9B"/>
    <w:rsid w:val="00E72501"/>
    <w:rsid w:val="00E72705"/>
    <w:rsid w:val="00E742A9"/>
    <w:rsid w:val="00E74D60"/>
    <w:rsid w:val="00E76F18"/>
    <w:rsid w:val="00E80CFE"/>
    <w:rsid w:val="00E86031"/>
    <w:rsid w:val="00E86B0A"/>
    <w:rsid w:val="00ED5078"/>
    <w:rsid w:val="00ED7F99"/>
    <w:rsid w:val="00EE2E38"/>
    <w:rsid w:val="00F12BE9"/>
    <w:rsid w:val="00F42FBE"/>
    <w:rsid w:val="00F437A8"/>
    <w:rsid w:val="00F46DE1"/>
    <w:rsid w:val="00F50836"/>
    <w:rsid w:val="00F50FFC"/>
    <w:rsid w:val="00F60A59"/>
    <w:rsid w:val="00F73C6D"/>
    <w:rsid w:val="00F77F7F"/>
    <w:rsid w:val="00F82251"/>
    <w:rsid w:val="00FB1BB9"/>
    <w:rsid w:val="00FB4F2E"/>
    <w:rsid w:val="00FC1E4A"/>
    <w:rsid w:val="00FC6A19"/>
    <w:rsid w:val="00FD101A"/>
    <w:rsid w:val="00FD4FD0"/>
    <w:rsid w:val="00FE28FA"/>
    <w:rsid w:val="00FF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NYCDOE</cp:lastModifiedBy>
  <cp:revision>2</cp:revision>
  <cp:lastPrinted>2014-01-29T18:00:00Z</cp:lastPrinted>
  <dcterms:created xsi:type="dcterms:W3CDTF">2014-01-29T18:02:00Z</dcterms:created>
  <dcterms:modified xsi:type="dcterms:W3CDTF">2014-01-29T18:02:00Z</dcterms:modified>
</cp:coreProperties>
</file>